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20" w:after="120" w:line="259"/>
        <w:ind w:right="864" w:left="864" w:hanging="864"/>
        <w:jc w:val="center"/>
        <w:rPr>
          <w:rFonts w:ascii="Calibri" w:hAnsi="Calibri" w:cs="Calibri" w:eastAsia="Calibri"/>
          <w:i/>
          <w:color w:val="5B9BD5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5B9BD5"/>
          <w:spacing w:val="0"/>
          <w:position w:val="0"/>
          <w:sz w:val="32"/>
          <w:u w:val="single"/>
          <w:shd w:fill="auto" w:val="clear"/>
        </w:rPr>
        <w:t xml:space="preserve">Materialenleer 1  p2     Huiswerkopdracht  4     aluminium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Bekijk de video materialenleer 1.9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Vul onderstaande tabel in</w:t>
      </w:r>
    </w:p>
    <w:tbl>
      <w:tblPr/>
      <w:tblGrid>
        <w:gridCol w:w="2438"/>
        <w:gridCol w:w="2438"/>
        <w:gridCol w:w="2438"/>
        <w:gridCol w:w="2438"/>
      </w:tblGrid>
      <w:tr>
        <w:trPr>
          <w:trHeight w:val="1865" w:hRule="auto"/>
          <w:jc w:val="left"/>
        </w:trPr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Soort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Eigenschappen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Legering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Voorbeeld van een product of toepassing (plaatje)</w:t>
            </w:r>
          </w:p>
        </w:tc>
      </w:tr>
      <w:tr>
        <w:trPr>
          <w:trHeight w:val="1760" w:hRule="auto"/>
          <w:jc w:val="left"/>
        </w:trPr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AW 1050a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Goed te vervormen, niet sterk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niet gelegeerd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5249" w:dyaOrig="5249">
                <v:rect xmlns:o="urn:schemas-microsoft-com:office:office" xmlns:v="urn:schemas-microsoft-com:vml" id="rectole0000000000" style="width:262.450000pt;height:262.4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0" w:hRule="auto"/>
          <w:jc w:val="left"/>
        </w:trPr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AW 5083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goed lasbaar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Legering met 4,5 magnesium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8310" w:dyaOrig="5534">
                <v:rect xmlns:o="urn:schemas-microsoft-com:office:office" xmlns:v="urn:schemas-microsoft-com:vml" id="rectole0000000001" style="width:415.500000pt;height:276.7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60" w:hRule="auto"/>
          <w:jc w:val="left"/>
        </w:trPr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AW 6060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Niet goed vervormbaar, goed lasbaar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Legering met magnesium en siliscium </w:t>
            </w:r>
          </w:p>
        </w:tc>
        <w:tc>
          <w:tcPr>
            <w:tcW w:w="2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425" w:dyaOrig="1425">
                <v:rect xmlns:o="urn:schemas-microsoft-com:office:office" xmlns:v="urn:schemas-microsoft-com:vml" id="rectole0000000002" style="width:71.250000pt;height:71.2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480"/>
        <w:ind w:right="0" w:left="1080" w:hanging="72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8"/>
        </w:numPr>
        <w:spacing w:before="0" w:after="0" w:line="48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Noem drie auto’s met een aluminium frame (body)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ab/>
        <w:t xml:space="preserve">- range rover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ab/>
        <w:t xml:space="preserve">- audi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ab/>
        <w:t xml:space="preserve">- mini</w:t>
      </w:r>
    </w:p>
    <w:p>
      <w:pPr>
        <w:numPr>
          <w:ilvl w:val="0"/>
          <w:numId w:val="20"/>
        </w:numPr>
        <w:spacing w:before="0" w:after="160" w:line="48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Wat wordt er bedoeld met een “aluminium monocoque”?</w:t>
      </w:r>
    </w:p>
    <w:p>
      <w:pPr>
        <w:spacing w:before="0" w:after="16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DIt is een construcitietechniek, waarbij de dragende constructie wordt gevormd door de schaal, ofwel de buitenhuid, zonder inwendige versterkingen. Een ei is hiervan een goed voorbeeld uit de natuur. </w:t>
      </w:r>
    </w:p>
    <w:p>
      <w:pPr>
        <w:spacing w:before="0" w:after="16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2"/>
        </w:numPr>
        <w:spacing w:before="0" w:after="0" w:line="48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Kan aluminium goed gelast worden?  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Het kan wel maar is wel lastig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24"/>
        </w:numPr>
        <w:spacing w:before="0" w:after="0" w:line="48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Welke (bekende) lastechnieken zijn er voor aluminium?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- tig 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- mig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- autogeen lassen</w:t>
      </w:r>
    </w:p>
    <w:p>
      <w:pPr>
        <w:numPr>
          <w:ilvl w:val="0"/>
          <w:numId w:val="26"/>
        </w:numPr>
        <w:spacing w:before="0" w:after="0" w:line="48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Wat is het smeltpunt van aluminium?  En dat van staal?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Aluminium: 660 Celcius</w:t>
      </w:r>
    </w:p>
    <w:p>
      <w:pPr>
        <w:spacing w:before="0" w:after="0" w:line="48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Metaal: 1450 Celcius</w:t>
      </w:r>
    </w:p>
    <w:p>
      <w:pPr>
        <w:numPr>
          <w:ilvl w:val="0"/>
          <w:numId w:val="28"/>
        </w:numPr>
        <w:spacing w:before="0" w:after="160" w:line="48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Wat is het soortelijk gewicht van aluminium en wat dat van staal?</w:t>
      </w:r>
    </w:p>
    <w:p>
      <w:pPr>
        <w:spacing w:before="0" w:after="16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Graniet is goed te vergelijken met aluminium</w:t>
      </w:r>
    </w:p>
    <w:p>
      <w:pPr>
        <w:spacing w:before="0" w:after="16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Brons/lichtbrons kun je goed vergelijken met metaal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18">
    <w:abstractNumId w:val="30"/>
  </w:num>
  <w:num w:numId="20">
    <w:abstractNumId w:val="24"/>
  </w:num>
  <w:num w:numId="22">
    <w:abstractNumId w:val="18"/>
  </w:num>
  <w:num w:numId="24">
    <w:abstractNumId w:val="12"/>
  </w:num>
  <w:num w:numId="26">
    <w:abstractNumId w:val="6"/>
  </w:num>
  <w:num w:numId="2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