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0C9DC" w14:textId="1C723754" w:rsidR="00D355AE" w:rsidRPr="00F8204D" w:rsidRDefault="00AC0DDF" w:rsidP="00D355AE">
      <w:pPr>
        <w:pStyle w:val="Duidelijkcitaat"/>
        <w:rPr>
          <w:b/>
          <w:color w:val="FF0000"/>
          <w:sz w:val="36"/>
        </w:rPr>
      </w:pPr>
      <w:r w:rsidRPr="00F8204D">
        <w:rPr>
          <w:noProof/>
          <w:color w:val="FF0000"/>
        </w:rPr>
        <w:drawing>
          <wp:anchor distT="0" distB="0" distL="114300" distR="114300" simplePos="0" relativeHeight="251659264" behindDoc="1" locked="0" layoutInCell="1" allowOverlap="1" wp14:anchorId="24313E4B" wp14:editId="0F8D8858">
            <wp:simplePos x="0" y="0"/>
            <wp:positionH relativeFrom="margin">
              <wp:posOffset>2290118</wp:posOffset>
            </wp:positionH>
            <wp:positionV relativeFrom="paragraph">
              <wp:posOffset>565785</wp:posOffset>
            </wp:positionV>
            <wp:extent cx="2783940" cy="3211294"/>
            <wp:effectExtent l="0" t="0" r="0" b="0"/>
            <wp:wrapNone/>
            <wp:docPr id="2" name="Afbeelding 2" descr="Bombay sapphire Limited Edition - Drinksplease.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mbay sapphire Limited Edition - Drinksplease.n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3940" cy="3211294"/>
                    </a:xfrm>
                    <a:prstGeom prst="rect">
                      <a:avLst/>
                    </a:prstGeom>
                    <a:noFill/>
                    <a:ln>
                      <a:noFill/>
                    </a:ln>
                  </pic:spPr>
                </pic:pic>
              </a:graphicData>
            </a:graphic>
            <wp14:sizeRelH relativeFrom="page">
              <wp14:pctWidth>0</wp14:pctWidth>
            </wp14:sizeRelH>
            <wp14:sizeRelV relativeFrom="page">
              <wp14:pctHeight>0</wp14:pctHeight>
            </wp14:sizeRelV>
          </wp:anchor>
        </w:drawing>
      </w:r>
      <w:r w:rsidR="00551254" w:rsidRPr="00F8204D">
        <w:rPr>
          <w:b/>
          <w:color w:val="FF0000"/>
          <w:sz w:val="36"/>
        </w:rPr>
        <w:t>Eindopdracht Fabricageleer P1</w:t>
      </w:r>
    </w:p>
    <w:p w14:paraId="723BF3BB" w14:textId="27810A3B" w:rsidR="00CC7448" w:rsidRPr="00F8204D" w:rsidRDefault="00CC7448" w:rsidP="0094068C">
      <w:pPr>
        <w:rPr>
          <w:color w:val="FF0000"/>
        </w:rPr>
      </w:pPr>
    </w:p>
    <w:p w14:paraId="4D8769CB" w14:textId="77777777" w:rsidR="00CC7448" w:rsidRPr="00F8204D" w:rsidRDefault="00CC7448" w:rsidP="0094068C">
      <w:pPr>
        <w:rPr>
          <w:color w:val="FF0000"/>
        </w:rPr>
      </w:pPr>
    </w:p>
    <w:p w14:paraId="151537F3" w14:textId="77777777" w:rsidR="00CC7448" w:rsidRPr="00F8204D" w:rsidRDefault="00CC7448" w:rsidP="0094068C">
      <w:pPr>
        <w:rPr>
          <w:color w:val="FF0000"/>
        </w:rPr>
      </w:pPr>
    </w:p>
    <w:p w14:paraId="08C5DC71" w14:textId="77777777" w:rsidR="00CC7448" w:rsidRPr="00F8204D" w:rsidRDefault="00CC7448" w:rsidP="0094068C">
      <w:pPr>
        <w:rPr>
          <w:color w:val="FF0000"/>
        </w:rPr>
      </w:pPr>
    </w:p>
    <w:p w14:paraId="7554E71C" w14:textId="77777777" w:rsidR="00CC7448" w:rsidRPr="00F8204D" w:rsidRDefault="00CC7448" w:rsidP="0094068C">
      <w:pPr>
        <w:rPr>
          <w:color w:val="FF0000"/>
        </w:rPr>
      </w:pPr>
    </w:p>
    <w:p w14:paraId="22E9D56B" w14:textId="6DF8D1CD" w:rsidR="00CC7448" w:rsidRPr="00F8204D" w:rsidRDefault="00CC7448" w:rsidP="0094068C">
      <w:pPr>
        <w:rPr>
          <w:color w:val="FF0000"/>
        </w:rPr>
      </w:pPr>
    </w:p>
    <w:p w14:paraId="7D959650" w14:textId="475E9F75" w:rsidR="00AC0DDF" w:rsidRPr="00F8204D" w:rsidRDefault="00AC0DDF" w:rsidP="0094068C">
      <w:pPr>
        <w:rPr>
          <w:color w:val="FF0000"/>
        </w:rPr>
      </w:pPr>
    </w:p>
    <w:p w14:paraId="1418372E" w14:textId="77777777" w:rsidR="00AC0DDF" w:rsidRPr="00F8204D" w:rsidRDefault="00AC0DDF" w:rsidP="0094068C">
      <w:pPr>
        <w:rPr>
          <w:color w:val="FF0000"/>
        </w:rPr>
      </w:pPr>
    </w:p>
    <w:p w14:paraId="713F28D4" w14:textId="61BF2173" w:rsidR="00EF6EC3" w:rsidRPr="00F8204D" w:rsidRDefault="00EF6EC3" w:rsidP="00EF6EC3">
      <w:pPr>
        <w:rPr>
          <w:color w:val="FF0000"/>
        </w:rPr>
      </w:pPr>
      <w:r w:rsidRPr="00F8204D">
        <w:rPr>
          <w:color w:val="FF0000"/>
        </w:rPr>
        <w:t>Deze opdracht voer je uit voor je project van “De Verpakking”</w:t>
      </w:r>
    </w:p>
    <w:p w14:paraId="1F0E370B" w14:textId="77777777" w:rsidR="00EF6EC3" w:rsidRPr="00F8204D" w:rsidRDefault="00EF6EC3" w:rsidP="00EF6EC3">
      <w:pPr>
        <w:pStyle w:val="Geenafstand"/>
        <w:numPr>
          <w:ilvl w:val="0"/>
          <w:numId w:val="2"/>
        </w:numPr>
        <w:rPr>
          <w:rFonts w:cstheme="minorHAnsi"/>
          <w:color w:val="FF0000"/>
        </w:rPr>
      </w:pPr>
      <w:r w:rsidRPr="00F8204D">
        <w:rPr>
          <w:rFonts w:cstheme="minorHAnsi"/>
          <w:color w:val="FF0000"/>
        </w:rPr>
        <w:t>Graag hier je PVE voor de verpakking</w:t>
      </w:r>
    </w:p>
    <w:p w14:paraId="7F62555E" w14:textId="02E0D6C9" w:rsidR="00EF6EC3" w:rsidRDefault="00EF6EC3" w:rsidP="00EF6EC3">
      <w:pPr>
        <w:pStyle w:val="Geenafstand"/>
        <w:numPr>
          <w:ilvl w:val="1"/>
          <w:numId w:val="2"/>
        </w:numPr>
        <w:rPr>
          <w:rFonts w:cstheme="minorHAnsi"/>
          <w:color w:val="FF0000"/>
        </w:rPr>
      </w:pPr>
      <w:r w:rsidRPr="00F8204D">
        <w:rPr>
          <w:rFonts w:cstheme="minorHAnsi"/>
          <w:color w:val="FF0000"/>
        </w:rPr>
        <w:t>Is je PVE is ook van invloed op je productie techniek? leg uit waarom</w:t>
      </w:r>
    </w:p>
    <w:p w14:paraId="1FC263C2" w14:textId="0F0C8AEC" w:rsidR="00F8204D" w:rsidRDefault="00A3499F" w:rsidP="00F8204D">
      <w:pPr>
        <w:pStyle w:val="Geenafstand"/>
        <w:rPr>
          <w:rFonts w:cstheme="minorHAnsi"/>
          <w:color w:val="FF0000"/>
        </w:rPr>
      </w:pPr>
      <w:r>
        <w:rPr>
          <w:noProof/>
        </w:rPr>
        <w:drawing>
          <wp:anchor distT="0" distB="0" distL="114300" distR="114300" simplePos="0" relativeHeight="251663360" behindDoc="1" locked="0" layoutInCell="1" allowOverlap="1" wp14:anchorId="4B0FBE17" wp14:editId="2AC3CDA2">
            <wp:simplePos x="0" y="0"/>
            <wp:positionH relativeFrom="page">
              <wp:posOffset>-137160</wp:posOffset>
            </wp:positionH>
            <wp:positionV relativeFrom="paragraph">
              <wp:posOffset>116841</wp:posOffset>
            </wp:positionV>
            <wp:extent cx="7628227" cy="4488180"/>
            <wp:effectExtent l="0" t="0" r="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937" t="21199" r="23065" b="15000"/>
                    <a:stretch/>
                  </pic:blipFill>
                  <pic:spPr bwMode="auto">
                    <a:xfrm>
                      <a:off x="0" y="0"/>
                      <a:ext cx="7630667" cy="44896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23D6D6" w14:textId="2B12E5F4" w:rsidR="00F8204D" w:rsidRDefault="00F8204D" w:rsidP="00F8204D">
      <w:pPr>
        <w:pStyle w:val="Geenafstand"/>
        <w:rPr>
          <w:rFonts w:cstheme="minorHAnsi"/>
          <w:color w:val="FF0000"/>
        </w:rPr>
      </w:pPr>
    </w:p>
    <w:p w14:paraId="232DD33A" w14:textId="76A3671F" w:rsidR="00F8204D" w:rsidRDefault="00F8204D" w:rsidP="00F8204D">
      <w:pPr>
        <w:pStyle w:val="Geenafstand"/>
        <w:rPr>
          <w:rFonts w:cstheme="minorHAnsi"/>
          <w:color w:val="FF0000"/>
        </w:rPr>
      </w:pPr>
    </w:p>
    <w:p w14:paraId="020D4E2E" w14:textId="0A101A80" w:rsidR="00F8204D" w:rsidRDefault="00F8204D" w:rsidP="00F8204D">
      <w:pPr>
        <w:pStyle w:val="Geenafstand"/>
        <w:rPr>
          <w:rFonts w:cstheme="minorHAnsi"/>
          <w:color w:val="FF0000"/>
        </w:rPr>
      </w:pPr>
    </w:p>
    <w:p w14:paraId="7882F35D" w14:textId="177CFDB1" w:rsidR="00F8204D" w:rsidRDefault="00F8204D" w:rsidP="00F8204D">
      <w:pPr>
        <w:pStyle w:val="Geenafstand"/>
        <w:rPr>
          <w:rFonts w:cstheme="minorHAnsi"/>
          <w:color w:val="FF0000"/>
        </w:rPr>
      </w:pPr>
    </w:p>
    <w:p w14:paraId="093241C0" w14:textId="68112848" w:rsidR="00F8204D" w:rsidRDefault="00F8204D" w:rsidP="00F8204D">
      <w:pPr>
        <w:pStyle w:val="Geenafstand"/>
        <w:rPr>
          <w:rFonts w:cstheme="minorHAnsi"/>
          <w:color w:val="FF0000"/>
        </w:rPr>
      </w:pPr>
    </w:p>
    <w:p w14:paraId="75434192" w14:textId="30378210" w:rsidR="00F8204D" w:rsidRDefault="00F8204D" w:rsidP="00F8204D">
      <w:pPr>
        <w:pStyle w:val="Geenafstand"/>
        <w:rPr>
          <w:rFonts w:cstheme="minorHAnsi"/>
          <w:color w:val="FF0000"/>
        </w:rPr>
      </w:pPr>
    </w:p>
    <w:p w14:paraId="5C857BC0" w14:textId="07E949B9" w:rsidR="00F8204D" w:rsidRDefault="00F8204D" w:rsidP="00F8204D">
      <w:pPr>
        <w:pStyle w:val="Geenafstand"/>
        <w:rPr>
          <w:rFonts w:cstheme="minorHAnsi"/>
          <w:color w:val="FF0000"/>
        </w:rPr>
      </w:pPr>
    </w:p>
    <w:p w14:paraId="1BBDF0F0" w14:textId="60D0D98A" w:rsidR="00F8204D" w:rsidRDefault="00F8204D" w:rsidP="00F8204D">
      <w:pPr>
        <w:pStyle w:val="Geenafstand"/>
        <w:rPr>
          <w:rFonts w:cstheme="minorHAnsi"/>
          <w:color w:val="FF0000"/>
        </w:rPr>
      </w:pPr>
    </w:p>
    <w:p w14:paraId="47365F5F" w14:textId="0BF589FE" w:rsidR="00F8204D" w:rsidRDefault="00F8204D" w:rsidP="00F8204D">
      <w:pPr>
        <w:pStyle w:val="Geenafstand"/>
        <w:rPr>
          <w:rFonts w:cstheme="minorHAnsi"/>
          <w:color w:val="FF0000"/>
        </w:rPr>
      </w:pPr>
    </w:p>
    <w:p w14:paraId="65BB9DE1" w14:textId="69A49AF3" w:rsidR="00F8204D" w:rsidRDefault="00F8204D" w:rsidP="00F8204D">
      <w:pPr>
        <w:pStyle w:val="Geenafstand"/>
        <w:rPr>
          <w:rFonts w:cstheme="minorHAnsi"/>
          <w:color w:val="FF0000"/>
        </w:rPr>
      </w:pPr>
    </w:p>
    <w:p w14:paraId="6AD950CA" w14:textId="2DFD4088" w:rsidR="00F8204D" w:rsidRDefault="00F8204D" w:rsidP="00F8204D">
      <w:pPr>
        <w:pStyle w:val="Geenafstand"/>
        <w:rPr>
          <w:rFonts w:cstheme="minorHAnsi"/>
          <w:color w:val="FF0000"/>
        </w:rPr>
      </w:pPr>
    </w:p>
    <w:p w14:paraId="67A171A7" w14:textId="3792021D" w:rsidR="00F8204D" w:rsidRDefault="00F8204D" w:rsidP="00F8204D">
      <w:pPr>
        <w:pStyle w:val="Geenafstand"/>
        <w:rPr>
          <w:rFonts w:cstheme="minorHAnsi"/>
          <w:color w:val="FF0000"/>
        </w:rPr>
      </w:pPr>
    </w:p>
    <w:p w14:paraId="7767E255" w14:textId="6762C1E0" w:rsidR="00F8204D" w:rsidRDefault="00F8204D" w:rsidP="00F8204D">
      <w:pPr>
        <w:pStyle w:val="Geenafstand"/>
        <w:rPr>
          <w:rFonts w:cstheme="minorHAnsi"/>
          <w:color w:val="FF0000"/>
        </w:rPr>
      </w:pPr>
    </w:p>
    <w:p w14:paraId="52B496E6" w14:textId="750DDE4D" w:rsidR="00F8204D" w:rsidRDefault="00F8204D" w:rsidP="00F8204D">
      <w:pPr>
        <w:pStyle w:val="Geenafstand"/>
        <w:rPr>
          <w:rFonts w:cstheme="minorHAnsi"/>
          <w:color w:val="FF0000"/>
        </w:rPr>
      </w:pPr>
    </w:p>
    <w:p w14:paraId="30162DA1" w14:textId="5DE1447D" w:rsidR="00F8204D" w:rsidRDefault="00F8204D" w:rsidP="00F8204D">
      <w:pPr>
        <w:pStyle w:val="Geenafstand"/>
        <w:rPr>
          <w:rFonts w:cstheme="minorHAnsi"/>
          <w:color w:val="FF0000"/>
        </w:rPr>
      </w:pPr>
    </w:p>
    <w:p w14:paraId="260D68CC" w14:textId="6B7A1779" w:rsidR="00F8204D" w:rsidRDefault="00F8204D" w:rsidP="00F8204D">
      <w:pPr>
        <w:pStyle w:val="Geenafstand"/>
        <w:rPr>
          <w:rFonts w:cstheme="minorHAnsi"/>
          <w:color w:val="FF0000"/>
        </w:rPr>
      </w:pPr>
    </w:p>
    <w:p w14:paraId="45E37418" w14:textId="41E98F5D" w:rsidR="00F8204D" w:rsidRDefault="00F8204D" w:rsidP="00F8204D">
      <w:pPr>
        <w:pStyle w:val="Geenafstand"/>
        <w:rPr>
          <w:rFonts w:cstheme="minorHAnsi"/>
          <w:color w:val="FF0000"/>
        </w:rPr>
      </w:pPr>
    </w:p>
    <w:p w14:paraId="382DCA0A" w14:textId="4FACA0A6" w:rsidR="00F8204D" w:rsidRDefault="00F8204D" w:rsidP="00F8204D">
      <w:pPr>
        <w:pStyle w:val="Geenafstand"/>
        <w:rPr>
          <w:rFonts w:cstheme="minorHAnsi"/>
          <w:color w:val="FF0000"/>
        </w:rPr>
      </w:pPr>
    </w:p>
    <w:p w14:paraId="2C9BD0EE" w14:textId="70AAFF05" w:rsidR="00F8204D" w:rsidRDefault="00F8204D" w:rsidP="00F8204D">
      <w:pPr>
        <w:pStyle w:val="Geenafstand"/>
        <w:rPr>
          <w:rFonts w:cstheme="minorHAnsi"/>
          <w:color w:val="FF0000"/>
        </w:rPr>
      </w:pPr>
    </w:p>
    <w:p w14:paraId="6B06445F" w14:textId="6A79DD88" w:rsidR="00F8204D" w:rsidRDefault="00F8204D" w:rsidP="00F8204D">
      <w:pPr>
        <w:pStyle w:val="Geenafstand"/>
        <w:rPr>
          <w:rFonts w:cstheme="minorHAnsi"/>
          <w:color w:val="FF0000"/>
        </w:rPr>
      </w:pPr>
    </w:p>
    <w:p w14:paraId="60348F55" w14:textId="5B6BA36B" w:rsidR="00F8204D" w:rsidRDefault="00F8204D" w:rsidP="00F8204D">
      <w:pPr>
        <w:pStyle w:val="Geenafstand"/>
        <w:rPr>
          <w:rFonts w:cstheme="minorHAnsi"/>
          <w:color w:val="FF0000"/>
        </w:rPr>
      </w:pPr>
    </w:p>
    <w:p w14:paraId="4B691D28" w14:textId="1A9066D8" w:rsidR="00F8204D" w:rsidRDefault="00F8204D" w:rsidP="00F8204D">
      <w:pPr>
        <w:pStyle w:val="Geenafstand"/>
        <w:rPr>
          <w:rFonts w:cstheme="minorHAnsi"/>
          <w:color w:val="FF0000"/>
        </w:rPr>
      </w:pPr>
    </w:p>
    <w:p w14:paraId="30C621BE" w14:textId="3C09557C" w:rsidR="00F8204D" w:rsidRDefault="00F8204D" w:rsidP="00F8204D">
      <w:pPr>
        <w:pStyle w:val="Geenafstand"/>
        <w:rPr>
          <w:rFonts w:cstheme="minorHAnsi"/>
          <w:color w:val="FF0000"/>
        </w:rPr>
      </w:pPr>
    </w:p>
    <w:p w14:paraId="4D213942" w14:textId="0E9E7032" w:rsidR="00F8204D" w:rsidRDefault="00F8204D" w:rsidP="00F8204D">
      <w:pPr>
        <w:pStyle w:val="Geenafstand"/>
        <w:rPr>
          <w:rFonts w:cstheme="minorHAnsi"/>
          <w:color w:val="FF0000"/>
        </w:rPr>
      </w:pPr>
    </w:p>
    <w:p w14:paraId="6F42F21F" w14:textId="764F85CC" w:rsidR="00F8204D" w:rsidRDefault="00F8204D" w:rsidP="00F8204D">
      <w:pPr>
        <w:pStyle w:val="Geenafstand"/>
        <w:rPr>
          <w:rFonts w:cstheme="minorHAnsi"/>
          <w:color w:val="FF0000"/>
        </w:rPr>
      </w:pPr>
    </w:p>
    <w:p w14:paraId="63CCCABC" w14:textId="428A703A" w:rsidR="00F8204D" w:rsidRDefault="00F8204D" w:rsidP="00F8204D">
      <w:pPr>
        <w:pStyle w:val="Geenafstand"/>
        <w:rPr>
          <w:rFonts w:cstheme="minorHAnsi"/>
          <w:color w:val="FF0000"/>
        </w:rPr>
      </w:pPr>
    </w:p>
    <w:p w14:paraId="54004A6B" w14:textId="2A33D38C" w:rsidR="00F8204D" w:rsidRDefault="00F8204D" w:rsidP="00F8204D">
      <w:pPr>
        <w:pStyle w:val="Geenafstand"/>
        <w:rPr>
          <w:rFonts w:cstheme="minorHAnsi"/>
          <w:color w:val="FF0000"/>
        </w:rPr>
      </w:pPr>
    </w:p>
    <w:p w14:paraId="2147722F" w14:textId="4CF44420" w:rsidR="00F8204D" w:rsidRDefault="00F8204D" w:rsidP="00F8204D">
      <w:pPr>
        <w:pStyle w:val="Geenafstand"/>
        <w:rPr>
          <w:rFonts w:cstheme="minorHAnsi"/>
          <w:color w:val="FF0000"/>
        </w:rPr>
      </w:pPr>
    </w:p>
    <w:p w14:paraId="51E64B4D" w14:textId="0AE3B459" w:rsidR="00F8204D" w:rsidRDefault="00F8204D" w:rsidP="00F8204D">
      <w:pPr>
        <w:pStyle w:val="Geenafstand"/>
        <w:rPr>
          <w:rFonts w:cstheme="minorHAnsi"/>
          <w:color w:val="FF0000"/>
        </w:rPr>
      </w:pPr>
    </w:p>
    <w:p w14:paraId="7A71F613" w14:textId="6527A58D" w:rsidR="00EF6EC3" w:rsidRDefault="00E87B37" w:rsidP="00E87B37">
      <w:pPr>
        <w:pStyle w:val="Geenafstand"/>
        <w:ind w:left="360" w:hanging="360"/>
        <w:rPr>
          <w:rFonts w:cstheme="minorHAnsi"/>
          <w:b/>
          <w:bCs/>
          <w:i/>
          <w:iCs/>
        </w:rPr>
      </w:pPr>
      <w:r>
        <w:rPr>
          <w:rFonts w:cstheme="minorHAnsi"/>
          <w:b/>
          <w:bCs/>
          <w:i/>
          <w:iCs/>
        </w:rPr>
        <w:t>1:</w:t>
      </w:r>
      <w:r>
        <w:rPr>
          <w:rFonts w:cstheme="minorHAnsi"/>
          <w:b/>
          <w:bCs/>
          <w:i/>
          <w:iCs/>
        </w:rPr>
        <w:tab/>
      </w:r>
      <w:r w:rsidRPr="003C35CB">
        <w:rPr>
          <w:rFonts w:cstheme="minorHAnsi"/>
          <w:b/>
          <w:bCs/>
          <w:i/>
          <w:iCs/>
        </w:rPr>
        <w:t xml:space="preserve">Ja dat is zeker van invloed, de eisen die je stelt aan je product kunnen niet altijd door dezelfde materialen </w:t>
      </w:r>
      <w:r>
        <w:rPr>
          <w:rFonts w:cstheme="minorHAnsi"/>
          <w:b/>
          <w:bCs/>
          <w:i/>
          <w:iCs/>
        </w:rPr>
        <w:t xml:space="preserve"> </w:t>
      </w:r>
      <w:r w:rsidRPr="003C35CB">
        <w:rPr>
          <w:rFonts w:cstheme="minorHAnsi"/>
          <w:b/>
          <w:bCs/>
          <w:i/>
          <w:iCs/>
        </w:rPr>
        <w:t>goed hun werk doen. Als je een verpakking maakt die nog voor minimaal 2 jaar mee moet gaan zou ik niet voor papier/karton kiezen. Zo zijn er nog meer voorbeelden.</w:t>
      </w:r>
    </w:p>
    <w:p w14:paraId="3D06F966" w14:textId="77777777" w:rsidR="00E87B37" w:rsidRPr="00E87B37" w:rsidRDefault="00E87B37" w:rsidP="00E87B37">
      <w:pPr>
        <w:pStyle w:val="Geenafstand"/>
        <w:ind w:left="360" w:hanging="360"/>
        <w:rPr>
          <w:rFonts w:cstheme="minorHAnsi"/>
          <w:b/>
          <w:bCs/>
          <w:i/>
          <w:iCs/>
        </w:rPr>
      </w:pPr>
    </w:p>
    <w:p w14:paraId="00FA2BB8" w14:textId="77777777" w:rsidR="00EF6EC3" w:rsidRPr="00F8204D" w:rsidRDefault="00EF6EC3" w:rsidP="00EF6EC3">
      <w:pPr>
        <w:pStyle w:val="Geenafstand"/>
        <w:numPr>
          <w:ilvl w:val="0"/>
          <w:numId w:val="2"/>
        </w:numPr>
        <w:rPr>
          <w:rFonts w:cstheme="minorHAnsi"/>
          <w:color w:val="FF0000"/>
        </w:rPr>
      </w:pPr>
      <w:r w:rsidRPr="00F8204D">
        <w:rPr>
          <w:rFonts w:cstheme="minorHAnsi"/>
          <w:color w:val="FF0000"/>
        </w:rPr>
        <w:lastRenderedPageBreak/>
        <w:t>Kies een onderdeel van je verpakking</w:t>
      </w:r>
    </w:p>
    <w:p w14:paraId="186BEC37" w14:textId="77777777" w:rsidR="00EF6EC3" w:rsidRPr="00F8204D" w:rsidRDefault="00EF6EC3" w:rsidP="00EF6EC3">
      <w:pPr>
        <w:pStyle w:val="Geenafstand"/>
        <w:numPr>
          <w:ilvl w:val="1"/>
          <w:numId w:val="2"/>
        </w:numPr>
        <w:rPr>
          <w:rFonts w:cstheme="minorHAnsi"/>
          <w:color w:val="FF0000"/>
        </w:rPr>
      </w:pPr>
      <w:r w:rsidRPr="00F8204D">
        <w:rPr>
          <w:rFonts w:cstheme="minorHAnsi"/>
          <w:color w:val="FF0000"/>
        </w:rPr>
        <w:t>Plaats er duidelijke afbeeldingen (foto’s van een handschets, of spuugmodel of solidworks tekeningen) met eventueel een pijl naar de betreffende onderdelen.</w:t>
      </w:r>
    </w:p>
    <w:p w14:paraId="7F51C090" w14:textId="075E92B4" w:rsidR="00EF6EC3" w:rsidRDefault="00EF6EC3" w:rsidP="00EF6EC3">
      <w:pPr>
        <w:pStyle w:val="Geenafstand"/>
        <w:numPr>
          <w:ilvl w:val="1"/>
          <w:numId w:val="2"/>
        </w:numPr>
        <w:rPr>
          <w:rFonts w:cstheme="minorHAnsi"/>
          <w:color w:val="FF0000"/>
        </w:rPr>
      </w:pPr>
      <w:r w:rsidRPr="00F8204D">
        <w:rPr>
          <w:rFonts w:cstheme="minorHAnsi"/>
          <w:color w:val="FF0000"/>
        </w:rPr>
        <w:t>Geef aan wat het voor een onderdeel is en wat zijn functies zijn.</w:t>
      </w:r>
    </w:p>
    <w:p w14:paraId="522EC879" w14:textId="67CDB5ED" w:rsidR="00F8204D" w:rsidRDefault="00F8204D" w:rsidP="00F8204D">
      <w:pPr>
        <w:pStyle w:val="Geenafstand"/>
        <w:rPr>
          <w:rFonts w:cstheme="minorHAnsi"/>
          <w:color w:val="FF0000"/>
        </w:rPr>
      </w:pPr>
    </w:p>
    <w:p w14:paraId="59C93B7C" w14:textId="0F09065A" w:rsidR="00F8204D" w:rsidRDefault="00E87B37" w:rsidP="00F8204D">
      <w:pPr>
        <w:pStyle w:val="Geenafstand"/>
        <w:rPr>
          <w:rFonts w:cstheme="minorHAnsi"/>
          <w:color w:val="FF0000"/>
        </w:rPr>
      </w:pPr>
      <w:r>
        <w:rPr>
          <w:noProof/>
        </w:rPr>
        <w:drawing>
          <wp:anchor distT="0" distB="0" distL="114300" distR="114300" simplePos="0" relativeHeight="251665408" behindDoc="1" locked="0" layoutInCell="1" allowOverlap="1" wp14:anchorId="4C2084E8" wp14:editId="68455879">
            <wp:simplePos x="0" y="0"/>
            <wp:positionH relativeFrom="margin">
              <wp:align>center</wp:align>
            </wp:positionH>
            <wp:positionV relativeFrom="paragraph">
              <wp:posOffset>10160</wp:posOffset>
            </wp:positionV>
            <wp:extent cx="4739640" cy="3036775"/>
            <wp:effectExtent l="0" t="0" r="381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0602" t="13455" r="4076" b="13653"/>
                    <a:stretch/>
                  </pic:blipFill>
                  <pic:spPr bwMode="auto">
                    <a:xfrm>
                      <a:off x="0" y="0"/>
                      <a:ext cx="4739640" cy="303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709FA8" w14:textId="7149A811" w:rsidR="00F8204D" w:rsidRDefault="00E87B37" w:rsidP="00F8204D">
      <w:pPr>
        <w:pStyle w:val="Geenafstand"/>
        <w:rPr>
          <w:rFonts w:cstheme="minorHAnsi"/>
          <w:color w:val="FF0000"/>
        </w:rPr>
      </w:pPr>
      <w:r>
        <w:rPr>
          <w:rFonts w:cstheme="minorHAnsi"/>
          <w:noProof/>
        </w:rPr>
        <mc:AlternateContent>
          <mc:Choice Requires="wps">
            <w:drawing>
              <wp:anchor distT="0" distB="0" distL="114300" distR="114300" simplePos="0" relativeHeight="251667456" behindDoc="0" locked="0" layoutInCell="1" allowOverlap="1" wp14:anchorId="29CFEECE" wp14:editId="6FC6BF46">
                <wp:simplePos x="0" y="0"/>
                <wp:positionH relativeFrom="column">
                  <wp:posOffset>541020</wp:posOffset>
                </wp:positionH>
                <wp:positionV relativeFrom="paragraph">
                  <wp:posOffset>130810</wp:posOffset>
                </wp:positionV>
                <wp:extent cx="1653540" cy="495300"/>
                <wp:effectExtent l="0" t="0" r="80010" b="76200"/>
                <wp:wrapNone/>
                <wp:docPr id="5" name="Rechte verbindingslijn met pijl 5"/>
                <wp:cNvGraphicFramePr/>
                <a:graphic xmlns:a="http://schemas.openxmlformats.org/drawingml/2006/main">
                  <a:graphicData uri="http://schemas.microsoft.com/office/word/2010/wordprocessingShape">
                    <wps:wsp>
                      <wps:cNvCnPr/>
                      <wps:spPr>
                        <a:xfrm>
                          <a:off x="0" y="0"/>
                          <a:ext cx="1653540" cy="4953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140CB7" id="_x0000_t32" coordsize="21600,21600" o:spt="32" o:oned="t" path="m,l21600,21600e" filled="f">
                <v:path arrowok="t" fillok="f" o:connecttype="none"/>
                <o:lock v:ext="edit" shapetype="t"/>
              </v:shapetype>
              <v:shape id="Rechte verbindingslijn met pijl 5" o:spid="_x0000_s1026" type="#_x0000_t32" style="position:absolute;margin-left:42.6pt;margin-top:10.3pt;width:130.2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" strokecolor="#ed7d31 [3205]" strokeweight=".5pt">
                <v:stroke endarrow="block" joinstyle="miter"/>
              </v:shape>
            </w:pict>
          </mc:Fallback>
        </mc:AlternateContent>
      </w:r>
    </w:p>
    <w:p w14:paraId="0C59A83A" w14:textId="35F9FCED" w:rsidR="00F8204D" w:rsidRDefault="00F8204D" w:rsidP="00F8204D">
      <w:pPr>
        <w:pStyle w:val="Geenafstand"/>
        <w:rPr>
          <w:rFonts w:cstheme="minorHAnsi"/>
          <w:color w:val="FF0000"/>
        </w:rPr>
      </w:pPr>
    </w:p>
    <w:p w14:paraId="5A2C0888" w14:textId="2399723E" w:rsidR="00F8204D" w:rsidRDefault="00F8204D" w:rsidP="00F8204D">
      <w:pPr>
        <w:pStyle w:val="Geenafstand"/>
        <w:rPr>
          <w:rFonts w:cstheme="minorHAnsi"/>
          <w:color w:val="FF0000"/>
        </w:rPr>
      </w:pPr>
    </w:p>
    <w:p w14:paraId="2B53BA56" w14:textId="3262A81E" w:rsidR="00F8204D" w:rsidRDefault="00F8204D" w:rsidP="00F8204D">
      <w:pPr>
        <w:pStyle w:val="Geenafstand"/>
        <w:rPr>
          <w:rFonts w:cstheme="minorHAnsi"/>
          <w:color w:val="FF0000"/>
        </w:rPr>
      </w:pPr>
    </w:p>
    <w:p w14:paraId="5E6A429D" w14:textId="047CAC7E" w:rsidR="00F8204D" w:rsidRDefault="00F8204D" w:rsidP="00F8204D">
      <w:pPr>
        <w:pStyle w:val="Geenafstand"/>
        <w:rPr>
          <w:rFonts w:cstheme="minorHAnsi"/>
          <w:color w:val="FF0000"/>
        </w:rPr>
      </w:pPr>
    </w:p>
    <w:p w14:paraId="30DB48E4" w14:textId="31C18BC3" w:rsidR="00F8204D" w:rsidRDefault="00E87B37" w:rsidP="00F8204D">
      <w:pPr>
        <w:pStyle w:val="Geenafstand"/>
        <w:rPr>
          <w:rFonts w:cstheme="minorHAnsi"/>
          <w:color w:val="FF0000"/>
        </w:rPr>
      </w:pPr>
      <w:r>
        <w:rPr>
          <w:rFonts w:cstheme="minorHAnsi"/>
          <w:noProof/>
        </w:rPr>
        <mc:AlternateContent>
          <mc:Choice Requires="wps">
            <w:drawing>
              <wp:anchor distT="0" distB="0" distL="114300" distR="114300" simplePos="0" relativeHeight="251669504" behindDoc="0" locked="0" layoutInCell="1" allowOverlap="1" wp14:anchorId="65A60181" wp14:editId="5F927EF1">
                <wp:simplePos x="0" y="0"/>
                <wp:positionH relativeFrom="column">
                  <wp:posOffset>4785360</wp:posOffset>
                </wp:positionH>
                <wp:positionV relativeFrom="paragraph">
                  <wp:posOffset>74930</wp:posOffset>
                </wp:positionV>
                <wp:extent cx="1348740" cy="822960"/>
                <wp:effectExtent l="38100" t="0" r="22860" b="53340"/>
                <wp:wrapNone/>
                <wp:docPr id="4" name="Rechte verbindingslijn met pijl 4"/>
                <wp:cNvGraphicFramePr/>
                <a:graphic xmlns:a="http://schemas.openxmlformats.org/drawingml/2006/main">
                  <a:graphicData uri="http://schemas.microsoft.com/office/word/2010/wordprocessingShape">
                    <wps:wsp>
                      <wps:cNvCnPr/>
                      <wps:spPr>
                        <a:xfrm flipH="1">
                          <a:off x="0" y="0"/>
                          <a:ext cx="1348740" cy="8229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215AC3" id="Rechte verbindingslijn met pijl 4" o:spid="_x0000_s1026" type="#_x0000_t32" style="position:absolute;margin-left:376.8pt;margin-top:5.9pt;width:106.2pt;height:64.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" strokecolor="#ed7d31 [3205]" strokeweight=".5pt">
                <v:stroke endarrow="block" joinstyle="miter"/>
              </v:shape>
            </w:pict>
          </mc:Fallback>
        </mc:AlternateContent>
      </w:r>
    </w:p>
    <w:p w14:paraId="6D857508" w14:textId="1C791DF4" w:rsidR="00F8204D" w:rsidRDefault="00F8204D" w:rsidP="00F8204D">
      <w:pPr>
        <w:pStyle w:val="Geenafstand"/>
        <w:rPr>
          <w:rFonts w:cstheme="minorHAnsi"/>
          <w:color w:val="FF0000"/>
        </w:rPr>
      </w:pPr>
    </w:p>
    <w:p w14:paraId="5AFB27A9" w14:textId="702D5682" w:rsidR="00F8204D" w:rsidRDefault="00F8204D" w:rsidP="00F8204D">
      <w:pPr>
        <w:pStyle w:val="Geenafstand"/>
        <w:rPr>
          <w:rFonts w:cstheme="minorHAnsi"/>
          <w:color w:val="FF0000"/>
        </w:rPr>
      </w:pPr>
    </w:p>
    <w:p w14:paraId="165CAA72" w14:textId="7C039C92" w:rsidR="00F8204D" w:rsidRDefault="00F8204D" w:rsidP="00F8204D">
      <w:pPr>
        <w:pStyle w:val="Geenafstand"/>
        <w:rPr>
          <w:rFonts w:cstheme="minorHAnsi"/>
          <w:color w:val="FF0000"/>
        </w:rPr>
      </w:pPr>
    </w:p>
    <w:p w14:paraId="319A7FFB" w14:textId="147FE171" w:rsidR="00F8204D" w:rsidRDefault="00F8204D" w:rsidP="00F8204D">
      <w:pPr>
        <w:pStyle w:val="Geenafstand"/>
        <w:rPr>
          <w:rFonts w:cstheme="minorHAnsi"/>
          <w:color w:val="FF0000"/>
        </w:rPr>
      </w:pPr>
    </w:p>
    <w:p w14:paraId="3B0CC1A6" w14:textId="75EA6BA4" w:rsidR="00F8204D" w:rsidRDefault="00F8204D" w:rsidP="00F8204D">
      <w:pPr>
        <w:pStyle w:val="Geenafstand"/>
        <w:rPr>
          <w:rFonts w:cstheme="minorHAnsi"/>
          <w:color w:val="FF0000"/>
        </w:rPr>
      </w:pPr>
    </w:p>
    <w:p w14:paraId="56794868" w14:textId="795A76B4" w:rsidR="00F8204D" w:rsidRDefault="00F8204D" w:rsidP="00F8204D">
      <w:pPr>
        <w:pStyle w:val="Geenafstand"/>
        <w:rPr>
          <w:rFonts w:cstheme="minorHAnsi"/>
          <w:color w:val="FF0000"/>
        </w:rPr>
      </w:pPr>
    </w:p>
    <w:p w14:paraId="5756DDC6" w14:textId="57C124CA" w:rsidR="00F8204D" w:rsidRDefault="00F8204D" w:rsidP="00F8204D">
      <w:pPr>
        <w:pStyle w:val="Geenafstand"/>
        <w:rPr>
          <w:rFonts w:cstheme="minorHAnsi"/>
          <w:color w:val="FF0000"/>
        </w:rPr>
      </w:pPr>
    </w:p>
    <w:p w14:paraId="61DC600C" w14:textId="014BB666" w:rsidR="00F8204D" w:rsidRDefault="00F8204D" w:rsidP="00F8204D">
      <w:pPr>
        <w:pStyle w:val="Geenafstand"/>
        <w:rPr>
          <w:rFonts w:cstheme="minorHAnsi"/>
          <w:color w:val="FF0000"/>
        </w:rPr>
      </w:pPr>
    </w:p>
    <w:p w14:paraId="45202221" w14:textId="3F6DDC35" w:rsidR="00F8204D" w:rsidRDefault="00F8204D" w:rsidP="00F8204D">
      <w:pPr>
        <w:pStyle w:val="Geenafstand"/>
        <w:rPr>
          <w:rFonts w:cstheme="minorHAnsi"/>
          <w:color w:val="FF0000"/>
        </w:rPr>
      </w:pPr>
    </w:p>
    <w:p w14:paraId="73A6B5D6" w14:textId="09AE33ED" w:rsidR="00F8204D" w:rsidRDefault="00F8204D" w:rsidP="00F8204D">
      <w:pPr>
        <w:pStyle w:val="Geenafstand"/>
        <w:rPr>
          <w:rFonts w:cstheme="minorHAnsi"/>
          <w:color w:val="FF0000"/>
        </w:rPr>
      </w:pPr>
    </w:p>
    <w:p w14:paraId="188CD4CD" w14:textId="6DCC7591" w:rsidR="00F8204D" w:rsidRDefault="00F8204D" w:rsidP="00F8204D">
      <w:pPr>
        <w:pStyle w:val="Geenafstand"/>
        <w:rPr>
          <w:rFonts w:cstheme="minorHAnsi"/>
          <w:color w:val="FF0000"/>
        </w:rPr>
      </w:pPr>
    </w:p>
    <w:p w14:paraId="57C72540" w14:textId="431A48F6" w:rsidR="00F8204D" w:rsidRDefault="00F8204D" w:rsidP="00F8204D">
      <w:pPr>
        <w:pStyle w:val="Geenafstand"/>
        <w:rPr>
          <w:rFonts w:cstheme="minorHAnsi"/>
          <w:color w:val="FF0000"/>
        </w:rPr>
      </w:pPr>
    </w:p>
    <w:p w14:paraId="5348A26C" w14:textId="248BFBA7" w:rsidR="00F8204D" w:rsidRDefault="00F8204D" w:rsidP="00F8204D">
      <w:pPr>
        <w:pStyle w:val="Geenafstand"/>
        <w:rPr>
          <w:rFonts w:cstheme="minorHAnsi"/>
          <w:color w:val="FF0000"/>
        </w:rPr>
      </w:pPr>
    </w:p>
    <w:p w14:paraId="678BE22D" w14:textId="77777777" w:rsidR="00E87B37" w:rsidRPr="003C35CB" w:rsidRDefault="00E87B37" w:rsidP="00E87B37">
      <w:pPr>
        <w:pStyle w:val="Geenafstand"/>
        <w:ind w:left="708" w:hanging="708"/>
        <w:rPr>
          <w:rFonts w:cstheme="minorHAnsi"/>
          <w:b/>
          <w:bCs/>
          <w:i/>
          <w:iCs/>
        </w:rPr>
      </w:pPr>
      <w:r w:rsidRPr="003C35CB">
        <w:rPr>
          <w:rFonts w:cstheme="minorHAnsi"/>
          <w:b/>
          <w:bCs/>
          <w:i/>
          <w:iCs/>
        </w:rPr>
        <w:tab/>
        <w:t xml:space="preserve">Dit sluitmechanisme zorgt ervoor dat de drone wordt beschermd van buiten. Als je de twee zijdes  wegschuift kan de drone vanaf het platform meteen opstijgen. </w:t>
      </w:r>
    </w:p>
    <w:p w14:paraId="2941F728" w14:textId="78742639" w:rsidR="00F8204D" w:rsidRDefault="00F8204D" w:rsidP="00F8204D">
      <w:pPr>
        <w:pStyle w:val="Geenafstand"/>
        <w:rPr>
          <w:rFonts w:cstheme="minorHAnsi"/>
          <w:color w:val="FF0000"/>
        </w:rPr>
      </w:pPr>
    </w:p>
    <w:p w14:paraId="1CBF457B" w14:textId="70D9473D" w:rsidR="00F8204D" w:rsidRDefault="00F8204D" w:rsidP="00F8204D">
      <w:pPr>
        <w:pStyle w:val="Geenafstand"/>
        <w:rPr>
          <w:rFonts w:cstheme="minorHAnsi"/>
          <w:color w:val="FF0000"/>
        </w:rPr>
      </w:pPr>
    </w:p>
    <w:p w14:paraId="5A8EDAE8" w14:textId="3570D7EA" w:rsidR="00F8204D" w:rsidRDefault="00F8204D" w:rsidP="00F8204D">
      <w:pPr>
        <w:pStyle w:val="Geenafstand"/>
        <w:rPr>
          <w:rFonts w:cstheme="minorHAnsi"/>
          <w:color w:val="FF0000"/>
        </w:rPr>
      </w:pPr>
    </w:p>
    <w:p w14:paraId="4517F97C" w14:textId="43CADCD8" w:rsidR="00F8204D" w:rsidRDefault="00F8204D" w:rsidP="00F8204D">
      <w:pPr>
        <w:pStyle w:val="Geenafstand"/>
        <w:rPr>
          <w:rFonts w:cstheme="minorHAnsi"/>
          <w:color w:val="FF0000"/>
        </w:rPr>
      </w:pPr>
    </w:p>
    <w:p w14:paraId="5887194B" w14:textId="51E22F62" w:rsidR="00F8204D" w:rsidRDefault="00F8204D" w:rsidP="00F8204D">
      <w:pPr>
        <w:pStyle w:val="Geenafstand"/>
        <w:rPr>
          <w:rFonts w:cstheme="minorHAnsi"/>
          <w:color w:val="FF0000"/>
        </w:rPr>
      </w:pPr>
    </w:p>
    <w:p w14:paraId="6D4093F9" w14:textId="61799B56" w:rsidR="00F8204D" w:rsidRDefault="00F8204D" w:rsidP="00F8204D">
      <w:pPr>
        <w:pStyle w:val="Geenafstand"/>
        <w:rPr>
          <w:rFonts w:cstheme="minorHAnsi"/>
          <w:color w:val="FF0000"/>
        </w:rPr>
      </w:pPr>
    </w:p>
    <w:p w14:paraId="11491108" w14:textId="3B1F0AC4" w:rsidR="00F8204D" w:rsidRDefault="00F8204D" w:rsidP="00F8204D">
      <w:pPr>
        <w:pStyle w:val="Geenafstand"/>
        <w:rPr>
          <w:rFonts w:cstheme="minorHAnsi"/>
          <w:color w:val="FF0000"/>
        </w:rPr>
      </w:pPr>
    </w:p>
    <w:p w14:paraId="30ECD726" w14:textId="09068D66" w:rsidR="00F8204D" w:rsidRDefault="00F8204D" w:rsidP="00F8204D">
      <w:pPr>
        <w:pStyle w:val="Geenafstand"/>
        <w:rPr>
          <w:rFonts w:cstheme="minorHAnsi"/>
          <w:color w:val="FF0000"/>
        </w:rPr>
      </w:pPr>
    </w:p>
    <w:p w14:paraId="5B6B2532" w14:textId="387ED046" w:rsidR="00F8204D" w:rsidRDefault="00F8204D" w:rsidP="00F8204D">
      <w:pPr>
        <w:pStyle w:val="Geenafstand"/>
        <w:rPr>
          <w:rFonts w:cstheme="minorHAnsi"/>
          <w:color w:val="FF0000"/>
        </w:rPr>
      </w:pPr>
    </w:p>
    <w:p w14:paraId="7408D07D" w14:textId="11333B0E" w:rsidR="00F8204D" w:rsidRDefault="00F8204D" w:rsidP="00F8204D">
      <w:pPr>
        <w:pStyle w:val="Geenafstand"/>
        <w:rPr>
          <w:rFonts w:cstheme="minorHAnsi"/>
          <w:color w:val="FF0000"/>
        </w:rPr>
      </w:pPr>
    </w:p>
    <w:p w14:paraId="756D546F" w14:textId="7E4D2A0B" w:rsidR="00F8204D" w:rsidRDefault="00F8204D" w:rsidP="00F8204D">
      <w:pPr>
        <w:pStyle w:val="Geenafstand"/>
        <w:rPr>
          <w:rFonts w:cstheme="minorHAnsi"/>
          <w:color w:val="FF0000"/>
        </w:rPr>
      </w:pPr>
    </w:p>
    <w:p w14:paraId="7152F4C9" w14:textId="1685A88D" w:rsidR="00F8204D" w:rsidRDefault="00F8204D" w:rsidP="00F8204D">
      <w:pPr>
        <w:pStyle w:val="Geenafstand"/>
        <w:rPr>
          <w:rFonts w:cstheme="minorHAnsi"/>
          <w:color w:val="FF0000"/>
        </w:rPr>
      </w:pPr>
    </w:p>
    <w:p w14:paraId="209FE17F" w14:textId="309A886C" w:rsidR="00F8204D" w:rsidRDefault="00F8204D" w:rsidP="00F8204D">
      <w:pPr>
        <w:pStyle w:val="Geenafstand"/>
        <w:rPr>
          <w:rFonts w:cstheme="minorHAnsi"/>
          <w:color w:val="FF0000"/>
        </w:rPr>
      </w:pPr>
    </w:p>
    <w:p w14:paraId="3370756C" w14:textId="7C557012" w:rsidR="00F8204D" w:rsidRDefault="00F8204D" w:rsidP="00F8204D">
      <w:pPr>
        <w:pStyle w:val="Geenafstand"/>
        <w:rPr>
          <w:rFonts w:cstheme="minorHAnsi"/>
          <w:color w:val="FF0000"/>
        </w:rPr>
      </w:pPr>
    </w:p>
    <w:p w14:paraId="74B95973" w14:textId="05A974CF" w:rsidR="00F8204D" w:rsidRDefault="00F8204D" w:rsidP="00F8204D">
      <w:pPr>
        <w:pStyle w:val="Geenafstand"/>
        <w:rPr>
          <w:rFonts w:cstheme="minorHAnsi"/>
          <w:color w:val="FF0000"/>
        </w:rPr>
      </w:pPr>
    </w:p>
    <w:p w14:paraId="50F2EF8E" w14:textId="12DD09EF" w:rsidR="00F8204D" w:rsidRDefault="00F8204D" w:rsidP="00F8204D">
      <w:pPr>
        <w:pStyle w:val="Geenafstand"/>
        <w:rPr>
          <w:rFonts w:cstheme="minorHAnsi"/>
          <w:color w:val="FF0000"/>
        </w:rPr>
      </w:pPr>
    </w:p>
    <w:p w14:paraId="44D2C627" w14:textId="6508A613" w:rsidR="00F8204D" w:rsidRDefault="00F8204D" w:rsidP="00F8204D">
      <w:pPr>
        <w:pStyle w:val="Geenafstand"/>
        <w:rPr>
          <w:rFonts w:cstheme="minorHAnsi"/>
          <w:color w:val="FF0000"/>
        </w:rPr>
      </w:pPr>
    </w:p>
    <w:p w14:paraId="17D813ED" w14:textId="57812996" w:rsidR="00F8204D" w:rsidRDefault="00F8204D" w:rsidP="00F8204D">
      <w:pPr>
        <w:pStyle w:val="Geenafstand"/>
        <w:rPr>
          <w:rFonts w:cstheme="minorHAnsi"/>
          <w:color w:val="FF0000"/>
        </w:rPr>
      </w:pPr>
    </w:p>
    <w:p w14:paraId="11254C11" w14:textId="5EE3E338" w:rsidR="00F8204D" w:rsidRDefault="00F8204D" w:rsidP="00F8204D">
      <w:pPr>
        <w:pStyle w:val="Geenafstand"/>
        <w:rPr>
          <w:rFonts w:cstheme="minorHAnsi"/>
          <w:color w:val="FF0000"/>
        </w:rPr>
      </w:pPr>
    </w:p>
    <w:p w14:paraId="6790BA47" w14:textId="364714F4" w:rsidR="00F8204D" w:rsidRDefault="00F8204D" w:rsidP="00F8204D">
      <w:pPr>
        <w:pStyle w:val="Geenafstand"/>
        <w:rPr>
          <w:rFonts w:cstheme="minorHAnsi"/>
          <w:color w:val="FF0000"/>
        </w:rPr>
      </w:pPr>
    </w:p>
    <w:p w14:paraId="5FFBA257" w14:textId="538FCB4E" w:rsidR="00F8204D" w:rsidRDefault="00F8204D" w:rsidP="00F8204D">
      <w:pPr>
        <w:pStyle w:val="Geenafstand"/>
        <w:rPr>
          <w:rFonts w:cstheme="minorHAnsi"/>
          <w:color w:val="FF0000"/>
        </w:rPr>
      </w:pPr>
    </w:p>
    <w:p w14:paraId="4E775829" w14:textId="537DFB27" w:rsidR="00F8204D" w:rsidRDefault="00F8204D" w:rsidP="00F8204D">
      <w:pPr>
        <w:pStyle w:val="Geenafstand"/>
        <w:rPr>
          <w:rFonts w:cstheme="minorHAnsi"/>
          <w:color w:val="FF0000"/>
        </w:rPr>
      </w:pPr>
    </w:p>
    <w:p w14:paraId="2318F457" w14:textId="0F627A09" w:rsidR="00F8204D" w:rsidRDefault="00F8204D" w:rsidP="00F8204D">
      <w:pPr>
        <w:pStyle w:val="Geenafstand"/>
        <w:rPr>
          <w:rFonts w:cstheme="minorHAnsi"/>
          <w:color w:val="FF0000"/>
        </w:rPr>
      </w:pPr>
    </w:p>
    <w:p w14:paraId="4FF0693C" w14:textId="550204F4" w:rsidR="00F8204D" w:rsidRDefault="00F8204D" w:rsidP="00F8204D">
      <w:pPr>
        <w:pStyle w:val="Geenafstand"/>
        <w:rPr>
          <w:rFonts w:cstheme="minorHAnsi"/>
          <w:color w:val="FF0000"/>
        </w:rPr>
      </w:pPr>
    </w:p>
    <w:p w14:paraId="4984DC88" w14:textId="090D29B9" w:rsidR="00F8204D" w:rsidRDefault="00F8204D" w:rsidP="00F8204D">
      <w:pPr>
        <w:pStyle w:val="Geenafstand"/>
        <w:rPr>
          <w:rFonts w:cstheme="minorHAnsi"/>
          <w:color w:val="FF0000"/>
        </w:rPr>
      </w:pPr>
    </w:p>
    <w:p w14:paraId="5906494A" w14:textId="613686BB" w:rsidR="00F8204D" w:rsidRDefault="00F8204D" w:rsidP="00F8204D">
      <w:pPr>
        <w:pStyle w:val="Geenafstand"/>
        <w:rPr>
          <w:rFonts w:cstheme="minorHAnsi"/>
          <w:color w:val="FF0000"/>
        </w:rPr>
      </w:pPr>
    </w:p>
    <w:p w14:paraId="03DB8E87" w14:textId="18F77550" w:rsidR="00F8204D" w:rsidRDefault="00F8204D" w:rsidP="00F8204D">
      <w:pPr>
        <w:pStyle w:val="Geenafstand"/>
        <w:rPr>
          <w:rFonts w:cstheme="minorHAnsi"/>
          <w:color w:val="FF0000"/>
        </w:rPr>
      </w:pPr>
    </w:p>
    <w:p w14:paraId="685C2E3D" w14:textId="3366D27F" w:rsidR="00F8204D" w:rsidRDefault="00F8204D" w:rsidP="00F8204D">
      <w:pPr>
        <w:pStyle w:val="Geenafstand"/>
        <w:rPr>
          <w:rFonts w:cstheme="minorHAnsi"/>
          <w:color w:val="FF0000"/>
        </w:rPr>
      </w:pPr>
    </w:p>
    <w:p w14:paraId="0AA6210A" w14:textId="224E3A60" w:rsidR="00F8204D" w:rsidRDefault="00F8204D" w:rsidP="00F8204D">
      <w:pPr>
        <w:pStyle w:val="Geenafstand"/>
        <w:rPr>
          <w:rFonts w:cstheme="minorHAnsi"/>
          <w:color w:val="FF0000"/>
        </w:rPr>
      </w:pPr>
    </w:p>
    <w:p w14:paraId="2E224221" w14:textId="734FA9E0" w:rsidR="00F8204D" w:rsidRDefault="00F8204D" w:rsidP="00F8204D">
      <w:pPr>
        <w:pStyle w:val="Geenafstand"/>
        <w:rPr>
          <w:rFonts w:cstheme="minorHAnsi"/>
          <w:color w:val="FF0000"/>
        </w:rPr>
      </w:pPr>
    </w:p>
    <w:p w14:paraId="5234F7ED" w14:textId="77777777" w:rsidR="00F8204D" w:rsidRPr="00F8204D" w:rsidRDefault="00F8204D" w:rsidP="00F8204D">
      <w:pPr>
        <w:pStyle w:val="Geenafstand"/>
        <w:rPr>
          <w:rFonts w:cstheme="minorHAnsi"/>
          <w:color w:val="FF0000"/>
        </w:rPr>
      </w:pPr>
    </w:p>
    <w:p w14:paraId="7E553DB2" w14:textId="77777777" w:rsidR="00EF6EC3" w:rsidRPr="00F8204D" w:rsidRDefault="00EF6EC3" w:rsidP="00EF6EC3">
      <w:pPr>
        <w:pStyle w:val="Lijstalinea"/>
        <w:rPr>
          <w:color w:val="FF0000"/>
        </w:rPr>
      </w:pPr>
    </w:p>
    <w:p w14:paraId="082C1DD7" w14:textId="77777777" w:rsidR="00EF6EC3" w:rsidRPr="00F8204D" w:rsidRDefault="00EF6EC3" w:rsidP="00EF6EC3">
      <w:pPr>
        <w:pStyle w:val="Lijstalinea"/>
        <w:numPr>
          <w:ilvl w:val="0"/>
          <w:numId w:val="2"/>
        </w:numPr>
        <w:rPr>
          <w:color w:val="FF0000"/>
        </w:rPr>
      </w:pPr>
      <w:r w:rsidRPr="00F8204D">
        <w:rPr>
          <w:color w:val="FF0000"/>
        </w:rPr>
        <w:t>In welke aantallen wordt het geproduceerd? En is dit van invloed op je productie keuze?</w:t>
      </w:r>
    </w:p>
    <w:p w14:paraId="6CEAF150" w14:textId="020389BE" w:rsidR="00EF6EC3" w:rsidRPr="00F8204D" w:rsidRDefault="00EF6EC3" w:rsidP="00EF6EC3">
      <w:pPr>
        <w:pStyle w:val="Lijstalinea"/>
        <w:rPr>
          <w:color w:val="FF0000"/>
        </w:rPr>
      </w:pPr>
      <w:r w:rsidRPr="00F8204D">
        <w:rPr>
          <w:color w:val="FF0000"/>
        </w:rPr>
        <w:t>Leg uit waarom wel of niet</w:t>
      </w:r>
    </w:p>
    <w:p w14:paraId="5CC7F0AC" w14:textId="55181B2F" w:rsidR="00EF6EC3" w:rsidRDefault="00EF6EC3" w:rsidP="00EF6EC3">
      <w:pPr>
        <w:pStyle w:val="Lijstalinea"/>
        <w:rPr>
          <w:color w:val="FF0000"/>
        </w:rPr>
      </w:pPr>
    </w:p>
    <w:p w14:paraId="3859FD27" w14:textId="77777777" w:rsidR="003E1337" w:rsidRDefault="003E1337" w:rsidP="003E1337">
      <w:pPr>
        <w:pStyle w:val="Lijstalinea"/>
        <w:rPr>
          <w:i/>
          <w:iCs/>
        </w:rPr>
      </w:pPr>
      <w:r w:rsidRPr="003C35CB">
        <w:rPr>
          <w:i/>
          <w:iCs/>
        </w:rPr>
        <w:t>Van 10.000 tot 100.000 producten per jaar</w:t>
      </w:r>
      <w:r>
        <w:rPr>
          <w:i/>
          <w:iCs/>
        </w:rPr>
        <w:t>, jazeker. Dit zijn grote aantallen van productie. Als je dit bijvoorbeeld van carbon wilt maken zijn het heel erg dure materiaalkosten. Daarom zou ik bij zo’n groot aantal voor een goedkoper materiaal gaan dat wel aan de eisen voldoet.</w:t>
      </w:r>
    </w:p>
    <w:p w14:paraId="6F518FEA" w14:textId="77777777" w:rsidR="003E1337" w:rsidRDefault="003E1337" w:rsidP="003E1337">
      <w:pPr>
        <w:pStyle w:val="Lijstalinea"/>
        <w:rPr>
          <w:i/>
          <w:iCs/>
        </w:rPr>
      </w:pPr>
    </w:p>
    <w:p w14:paraId="270B008A" w14:textId="77777777" w:rsidR="003E1337" w:rsidRDefault="003E1337" w:rsidP="003E1337">
      <w:pPr>
        <w:pStyle w:val="Lijstalinea"/>
        <w:rPr>
          <w:i/>
          <w:iCs/>
        </w:rPr>
      </w:pPr>
    </w:p>
    <w:p w14:paraId="18D7BCFB" w14:textId="2779BA08" w:rsidR="00F8204D" w:rsidRDefault="00F8204D" w:rsidP="00EF6EC3">
      <w:pPr>
        <w:pStyle w:val="Lijstalinea"/>
        <w:rPr>
          <w:color w:val="FF0000"/>
        </w:rPr>
      </w:pPr>
    </w:p>
    <w:p w14:paraId="03E29E60" w14:textId="27E277B5" w:rsidR="00F8204D" w:rsidRDefault="00F8204D" w:rsidP="00EF6EC3">
      <w:pPr>
        <w:pStyle w:val="Lijstalinea"/>
        <w:rPr>
          <w:color w:val="FF0000"/>
        </w:rPr>
      </w:pPr>
    </w:p>
    <w:p w14:paraId="36172263" w14:textId="308EFC51" w:rsidR="00F8204D" w:rsidRDefault="00F8204D" w:rsidP="00EF6EC3">
      <w:pPr>
        <w:pStyle w:val="Lijstalinea"/>
        <w:rPr>
          <w:color w:val="FF0000"/>
        </w:rPr>
      </w:pPr>
    </w:p>
    <w:p w14:paraId="78728CC9" w14:textId="5D8FE14C" w:rsidR="00F8204D" w:rsidRDefault="00F8204D" w:rsidP="00EF6EC3">
      <w:pPr>
        <w:pStyle w:val="Lijstalinea"/>
        <w:rPr>
          <w:color w:val="FF0000"/>
        </w:rPr>
      </w:pPr>
    </w:p>
    <w:p w14:paraId="73C2F833" w14:textId="19B8A355" w:rsidR="00F8204D" w:rsidRDefault="00F8204D" w:rsidP="00EF6EC3">
      <w:pPr>
        <w:pStyle w:val="Lijstalinea"/>
        <w:rPr>
          <w:color w:val="FF0000"/>
        </w:rPr>
      </w:pPr>
    </w:p>
    <w:p w14:paraId="5B5EAF72" w14:textId="5A7D91C3" w:rsidR="00F8204D" w:rsidRDefault="00F8204D" w:rsidP="00EF6EC3">
      <w:pPr>
        <w:pStyle w:val="Lijstalinea"/>
        <w:rPr>
          <w:color w:val="FF0000"/>
        </w:rPr>
      </w:pPr>
    </w:p>
    <w:p w14:paraId="1E4DCE84" w14:textId="29F86E47" w:rsidR="00F8204D" w:rsidRDefault="00F8204D" w:rsidP="00EF6EC3">
      <w:pPr>
        <w:pStyle w:val="Lijstalinea"/>
        <w:rPr>
          <w:color w:val="FF0000"/>
        </w:rPr>
      </w:pPr>
    </w:p>
    <w:p w14:paraId="3AAB68D8" w14:textId="5CE1F225" w:rsidR="00F8204D" w:rsidRDefault="00F8204D" w:rsidP="00EF6EC3">
      <w:pPr>
        <w:pStyle w:val="Lijstalinea"/>
        <w:rPr>
          <w:color w:val="FF0000"/>
        </w:rPr>
      </w:pPr>
    </w:p>
    <w:p w14:paraId="631360D0" w14:textId="7975F090" w:rsidR="00F8204D" w:rsidRDefault="00F8204D" w:rsidP="00EF6EC3">
      <w:pPr>
        <w:pStyle w:val="Lijstalinea"/>
        <w:rPr>
          <w:color w:val="FF0000"/>
        </w:rPr>
      </w:pPr>
    </w:p>
    <w:p w14:paraId="3C9ABED2" w14:textId="17975788" w:rsidR="00F8204D" w:rsidRDefault="00F8204D" w:rsidP="00EF6EC3">
      <w:pPr>
        <w:pStyle w:val="Lijstalinea"/>
        <w:rPr>
          <w:color w:val="FF0000"/>
        </w:rPr>
      </w:pPr>
    </w:p>
    <w:p w14:paraId="2405BCB2" w14:textId="0B24CCAA" w:rsidR="00F8204D" w:rsidRDefault="00F8204D" w:rsidP="00EF6EC3">
      <w:pPr>
        <w:pStyle w:val="Lijstalinea"/>
        <w:rPr>
          <w:color w:val="FF0000"/>
        </w:rPr>
      </w:pPr>
    </w:p>
    <w:p w14:paraId="1DCC3AA0" w14:textId="3EF1CDB0" w:rsidR="00F8204D" w:rsidRDefault="00F8204D" w:rsidP="00EF6EC3">
      <w:pPr>
        <w:pStyle w:val="Lijstalinea"/>
        <w:rPr>
          <w:color w:val="FF0000"/>
        </w:rPr>
      </w:pPr>
    </w:p>
    <w:p w14:paraId="5D6CB04D" w14:textId="2DB4723C" w:rsidR="00F8204D" w:rsidRDefault="00F8204D" w:rsidP="00EF6EC3">
      <w:pPr>
        <w:pStyle w:val="Lijstalinea"/>
        <w:rPr>
          <w:color w:val="FF0000"/>
        </w:rPr>
      </w:pPr>
    </w:p>
    <w:p w14:paraId="7E8F2FB9" w14:textId="5626DACB" w:rsidR="00F8204D" w:rsidRDefault="00F8204D" w:rsidP="00EF6EC3">
      <w:pPr>
        <w:pStyle w:val="Lijstalinea"/>
        <w:rPr>
          <w:color w:val="FF0000"/>
        </w:rPr>
      </w:pPr>
    </w:p>
    <w:p w14:paraId="2BA49110" w14:textId="635DDB31" w:rsidR="00F8204D" w:rsidRDefault="00F8204D" w:rsidP="00EF6EC3">
      <w:pPr>
        <w:pStyle w:val="Lijstalinea"/>
        <w:rPr>
          <w:color w:val="FF0000"/>
        </w:rPr>
      </w:pPr>
    </w:p>
    <w:p w14:paraId="22AED27A" w14:textId="27CD4679" w:rsidR="00F8204D" w:rsidRDefault="00F8204D" w:rsidP="00EF6EC3">
      <w:pPr>
        <w:pStyle w:val="Lijstalinea"/>
        <w:rPr>
          <w:color w:val="FF0000"/>
        </w:rPr>
      </w:pPr>
    </w:p>
    <w:p w14:paraId="0915539F" w14:textId="1235AF11" w:rsidR="00F8204D" w:rsidRDefault="00F8204D" w:rsidP="00EF6EC3">
      <w:pPr>
        <w:pStyle w:val="Lijstalinea"/>
        <w:rPr>
          <w:color w:val="FF0000"/>
        </w:rPr>
      </w:pPr>
    </w:p>
    <w:p w14:paraId="3089CA69" w14:textId="3126F091" w:rsidR="00F8204D" w:rsidRDefault="00F8204D" w:rsidP="00EF6EC3">
      <w:pPr>
        <w:pStyle w:val="Lijstalinea"/>
        <w:rPr>
          <w:color w:val="FF0000"/>
        </w:rPr>
      </w:pPr>
    </w:p>
    <w:p w14:paraId="3DE7BD06" w14:textId="7E4B5A8E" w:rsidR="00F8204D" w:rsidRDefault="00F8204D" w:rsidP="00EF6EC3">
      <w:pPr>
        <w:pStyle w:val="Lijstalinea"/>
        <w:rPr>
          <w:color w:val="FF0000"/>
        </w:rPr>
      </w:pPr>
    </w:p>
    <w:p w14:paraId="2BDDEF73" w14:textId="7C37DDF9" w:rsidR="00F8204D" w:rsidRDefault="00F8204D" w:rsidP="00EF6EC3">
      <w:pPr>
        <w:pStyle w:val="Lijstalinea"/>
        <w:rPr>
          <w:color w:val="FF0000"/>
        </w:rPr>
      </w:pPr>
    </w:p>
    <w:p w14:paraId="064B9970" w14:textId="1D4A1A75" w:rsidR="00F8204D" w:rsidRDefault="00F8204D" w:rsidP="00EF6EC3">
      <w:pPr>
        <w:pStyle w:val="Lijstalinea"/>
        <w:rPr>
          <w:color w:val="FF0000"/>
        </w:rPr>
      </w:pPr>
    </w:p>
    <w:p w14:paraId="3EE5B9E5" w14:textId="0E19534C" w:rsidR="00F8204D" w:rsidRDefault="00F8204D" w:rsidP="00EF6EC3">
      <w:pPr>
        <w:pStyle w:val="Lijstalinea"/>
        <w:rPr>
          <w:color w:val="FF0000"/>
        </w:rPr>
      </w:pPr>
    </w:p>
    <w:p w14:paraId="7C9D3A8F" w14:textId="36DC89BE" w:rsidR="00F8204D" w:rsidRDefault="00F8204D" w:rsidP="00EF6EC3">
      <w:pPr>
        <w:pStyle w:val="Lijstalinea"/>
        <w:rPr>
          <w:color w:val="FF0000"/>
        </w:rPr>
      </w:pPr>
    </w:p>
    <w:p w14:paraId="459D195C" w14:textId="36E2C85F" w:rsidR="00F8204D" w:rsidRDefault="00F8204D" w:rsidP="00EF6EC3">
      <w:pPr>
        <w:pStyle w:val="Lijstalinea"/>
        <w:rPr>
          <w:color w:val="FF0000"/>
        </w:rPr>
      </w:pPr>
    </w:p>
    <w:p w14:paraId="352DB835" w14:textId="36009EF9" w:rsidR="00F8204D" w:rsidRDefault="00F8204D" w:rsidP="00EF6EC3">
      <w:pPr>
        <w:pStyle w:val="Lijstalinea"/>
        <w:rPr>
          <w:color w:val="FF0000"/>
        </w:rPr>
      </w:pPr>
    </w:p>
    <w:p w14:paraId="50DF8881" w14:textId="2A8492BC" w:rsidR="00F8204D" w:rsidRDefault="00F8204D" w:rsidP="00EF6EC3">
      <w:pPr>
        <w:pStyle w:val="Lijstalinea"/>
        <w:rPr>
          <w:color w:val="FF0000"/>
        </w:rPr>
      </w:pPr>
    </w:p>
    <w:p w14:paraId="3AFDEFEB" w14:textId="3AE9D7FF" w:rsidR="00F8204D" w:rsidRDefault="00F8204D" w:rsidP="00EF6EC3">
      <w:pPr>
        <w:pStyle w:val="Lijstalinea"/>
        <w:rPr>
          <w:color w:val="FF0000"/>
        </w:rPr>
      </w:pPr>
    </w:p>
    <w:p w14:paraId="3810325F" w14:textId="60692D18" w:rsidR="00F8204D" w:rsidRDefault="00F8204D" w:rsidP="00EF6EC3">
      <w:pPr>
        <w:pStyle w:val="Lijstalinea"/>
        <w:rPr>
          <w:color w:val="FF0000"/>
        </w:rPr>
      </w:pPr>
    </w:p>
    <w:p w14:paraId="3DF3CF9B" w14:textId="4D7037A3" w:rsidR="00F8204D" w:rsidRDefault="00F8204D" w:rsidP="00EF6EC3">
      <w:pPr>
        <w:pStyle w:val="Lijstalinea"/>
        <w:rPr>
          <w:color w:val="FF0000"/>
        </w:rPr>
      </w:pPr>
    </w:p>
    <w:p w14:paraId="6513493F" w14:textId="2FEDD858" w:rsidR="00F8204D" w:rsidRDefault="00F8204D" w:rsidP="00EF6EC3">
      <w:pPr>
        <w:pStyle w:val="Lijstalinea"/>
        <w:rPr>
          <w:color w:val="FF0000"/>
        </w:rPr>
      </w:pPr>
    </w:p>
    <w:p w14:paraId="5291755E" w14:textId="31508957" w:rsidR="00F8204D" w:rsidRDefault="00F8204D" w:rsidP="00EF6EC3">
      <w:pPr>
        <w:pStyle w:val="Lijstalinea"/>
        <w:rPr>
          <w:color w:val="FF0000"/>
        </w:rPr>
      </w:pPr>
    </w:p>
    <w:p w14:paraId="79B1A18C" w14:textId="2E8F7AFC" w:rsidR="00F8204D" w:rsidRDefault="00F8204D" w:rsidP="00EF6EC3">
      <w:pPr>
        <w:pStyle w:val="Lijstalinea"/>
        <w:rPr>
          <w:color w:val="FF0000"/>
        </w:rPr>
      </w:pPr>
    </w:p>
    <w:p w14:paraId="516DEA97" w14:textId="00CD82EB" w:rsidR="00F8204D" w:rsidRDefault="00F8204D" w:rsidP="00EF6EC3">
      <w:pPr>
        <w:pStyle w:val="Lijstalinea"/>
        <w:rPr>
          <w:color w:val="FF0000"/>
        </w:rPr>
      </w:pPr>
    </w:p>
    <w:p w14:paraId="67241F9A" w14:textId="6FDD338E" w:rsidR="00F8204D" w:rsidRDefault="00F8204D" w:rsidP="00EF6EC3">
      <w:pPr>
        <w:pStyle w:val="Lijstalinea"/>
        <w:rPr>
          <w:color w:val="FF0000"/>
        </w:rPr>
      </w:pPr>
    </w:p>
    <w:p w14:paraId="140FC760" w14:textId="3C6059DC" w:rsidR="00F8204D" w:rsidRDefault="00F8204D" w:rsidP="00EF6EC3">
      <w:pPr>
        <w:pStyle w:val="Lijstalinea"/>
        <w:rPr>
          <w:color w:val="FF0000"/>
        </w:rPr>
      </w:pPr>
    </w:p>
    <w:p w14:paraId="5764184C" w14:textId="36051179" w:rsidR="00F8204D" w:rsidRDefault="00F8204D" w:rsidP="00EF6EC3">
      <w:pPr>
        <w:pStyle w:val="Lijstalinea"/>
        <w:rPr>
          <w:color w:val="FF0000"/>
        </w:rPr>
      </w:pPr>
    </w:p>
    <w:p w14:paraId="7B7C1E14" w14:textId="639ADE46" w:rsidR="00F8204D" w:rsidRDefault="00F8204D" w:rsidP="00EF6EC3">
      <w:pPr>
        <w:pStyle w:val="Lijstalinea"/>
        <w:rPr>
          <w:color w:val="FF0000"/>
        </w:rPr>
      </w:pPr>
    </w:p>
    <w:p w14:paraId="474E0AC1" w14:textId="17FF7A76" w:rsidR="00F8204D" w:rsidRDefault="00F8204D" w:rsidP="00EF6EC3">
      <w:pPr>
        <w:pStyle w:val="Lijstalinea"/>
        <w:rPr>
          <w:color w:val="FF0000"/>
        </w:rPr>
      </w:pPr>
    </w:p>
    <w:p w14:paraId="3F09CD5F" w14:textId="76187A71" w:rsidR="00F8204D" w:rsidRDefault="00F8204D" w:rsidP="00EF6EC3">
      <w:pPr>
        <w:pStyle w:val="Lijstalinea"/>
        <w:rPr>
          <w:color w:val="FF0000"/>
        </w:rPr>
      </w:pPr>
    </w:p>
    <w:p w14:paraId="241E4573" w14:textId="385B251E" w:rsidR="00F8204D" w:rsidRDefault="00F8204D" w:rsidP="00EF6EC3">
      <w:pPr>
        <w:pStyle w:val="Lijstalinea"/>
        <w:rPr>
          <w:color w:val="FF0000"/>
        </w:rPr>
      </w:pPr>
    </w:p>
    <w:p w14:paraId="547449C0" w14:textId="0C3E23C5" w:rsidR="00F8204D" w:rsidRPr="003E1337" w:rsidRDefault="00F8204D" w:rsidP="003E1337">
      <w:pPr>
        <w:rPr>
          <w:color w:val="FF0000"/>
        </w:rPr>
      </w:pPr>
    </w:p>
    <w:p w14:paraId="46EEE7F3" w14:textId="77777777" w:rsidR="00F8204D" w:rsidRPr="00F8204D" w:rsidRDefault="00F8204D" w:rsidP="00EF6EC3">
      <w:pPr>
        <w:pStyle w:val="Lijstalinea"/>
        <w:rPr>
          <w:color w:val="FF0000"/>
        </w:rPr>
      </w:pPr>
    </w:p>
    <w:p w14:paraId="3EED928A" w14:textId="77777777" w:rsidR="00EF6EC3" w:rsidRPr="00F8204D" w:rsidRDefault="0094068C" w:rsidP="00EF6EC3">
      <w:pPr>
        <w:pStyle w:val="Lijstalinea"/>
        <w:numPr>
          <w:ilvl w:val="0"/>
          <w:numId w:val="2"/>
        </w:numPr>
        <w:rPr>
          <w:color w:val="FF0000"/>
        </w:rPr>
      </w:pPr>
      <w:r w:rsidRPr="00F8204D">
        <w:rPr>
          <w:color w:val="FF0000"/>
        </w:rPr>
        <w:lastRenderedPageBreak/>
        <w:t>Kies 2 productietechnieken die volgens jouw geschikt zouden, en kies 1 techniek die ongeschikt is.</w:t>
      </w:r>
    </w:p>
    <w:p w14:paraId="046A1A78" w14:textId="730656B8" w:rsidR="0094068C" w:rsidRPr="00F8204D" w:rsidRDefault="0094068C" w:rsidP="00EF6EC3">
      <w:pPr>
        <w:pStyle w:val="Lijstalinea"/>
        <w:rPr>
          <w:color w:val="FF0000"/>
        </w:rPr>
      </w:pPr>
      <w:r w:rsidRPr="00F8204D">
        <w:rPr>
          <w:color w:val="FF0000"/>
        </w:rPr>
        <w:t xml:space="preserve">Benoem voor elk techniek: </w:t>
      </w:r>
      <w:r w:rsidR="00EF6EC3" w:rsidRPr="00F8204D">
        <w:rPr>
          <w:color w:val="FF0000"/>
        </w:rPr>
        <w:t>(gebruik een tabel)</w:t>
      </w:r>
    </w:p>
    <w:p w14:paraId="1477A182" w14:textId="77777777" w:rsidR="00EF6EC3" w:rsidRPr="00F8204D" w:rsidRDefault="00EF6EC3" w:rsidP="00EF6EC3">
      <w:pPr>
        <w:pStyle w:val="Lijstalinea"/>
        <w:rPr>
          <w:color w:val="FF0000"/>
        </w:rPr>
      </w:pPr>
    </w:p>
    <w:p w14:paraId="1F436DFE" w14:textId="091BE4FD" w:rsidR="0094068C" w:rsidRPr="00F8204D" w:rsidRDefault="0094068C" w:rsidP="0094068C">
      <w:pPr>
        <w:pStyle w:val="Lijstalinea"/>
        <w:numPr>
          <w:ilvl w:val="1"/>
          <w:numId w:val="2"/>
        </w:numPr>
        <w:rPr>
          <w:color w:val="FF0000"/>
        </w:rPr>
      </w:pPr>
      <w:r w:rsidRPr="00F8204D">
        <w:rPr>
          <w:color w:val="FF0000"/>
        </w:rPr>
        <w:t>Geschikt voor welke seriegrootte</w:t>
      </w:r>
    </w:p>
    <w:p w14:paraId="39365C08" w14:textId="5E9C165C" w:rsidR="0094068C" w:rsidRPr="00F8204D" w:rsidRDefault="0094068C" w:rsidP="0094068C">
      <w:pPr>
        <w:pStyle w:val="Lijstalinea"/>
        <w:numPr>
          <w:ilvl w:val="1"/>
          <w:numId w:val="2"/>
        </w:numPr>
        <w:rPr>
          <w:color w:val="FF0000"/>
        </w:rPr>
      </w:pPr>
      <w:r w:rsidRPr="00F8204D">
        <w:rPr>
          <w:color w:val="FF0000"/>
        </w:rPr>
        <w:t>Of Matrijskosten hoog of laag zijn</w:t>
      </w:r>
    </w:p>
    <w:p w14:paraId="31CE9BE3" w14:textId="7793A1B8" w:rsidR="0094068C" w:rsidRPr="00F8204D" w:rsidRDefault="00EF6EC3" w:rsidP="0094068C">
      <w:pPr>
        <w:pStyle w:val="Lijstalinea"/>
        <w:numPr>
          <w:ilvl w:val="1"/>
          <w:numId w:val="2"/>
        </w:numPr>
        <w:rPr>
          <w:color w:val="FF0000"/>
        </w:rPr>
      </w:pPr>
      <w:r w:rsidRPr="00F8204D">
        <w:rPr>
          <w:noProof/>
          <w:color w:val="FF0000"/>
        </w:rPr>
        <mc:AlternateContent>
          <mc:Choice Requires="wps">
            <w:drawing>
              <wp:anchor distT="45720" distB="45720" distL="114300" distR="114300" simplePos="0" relativeHeight="251661312" behindDoc="1" locked="0" layoutInCell="1" allowOverlap="1" wp14:anchorId="75B0118B" wp14:editId="0085A261">
                <wp:simplePos x="0" y="0"/>
                <wp:positionH relativeFrom="column">
                  <wp:posOffset>3630440</wp:posOffset>
                </wp:positionH>
                <wp:positionV relativeFrom="paragraph">
                  <wp:posOffset>158253</wp:posOffset>
                </wp:positionV>
                <wp:extent cx="2036618" cy="314325"/>
                <wp:effectExtent l="0" t="0" r="1905" b="952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618" cy="314325"/>
                        </a:xfrm>
                        <a:prstGeom prst="rect">
                          <a:avLst/>
                        </a:prstGeom>
                        <a:solidFill>
                          <a:srgbClr val="FFFFFF"/>
                        </a:solidFill>
                        <a:ln w="9525">
                          <a:noFill/>
                          <a:miter lim="800000"/>
                          <a:headEnd/>
                          <a:tailEnd/>
                        </a:ln>
                      </wps:spPr>
                      <wps:txbx>
                        <w:txbxContent>
                          <w:p w14:paraId="13A09A65" w14:textId="77777777" w:rsidR="00EF6EC3" w:rsidRPr="008E0F19" w:rsidRDefault="00EF6EC3" w:rsidP="00EF6EC3">
                            <w:pPr>
                              <w:rPr>
                                <w:i/>
                              </w:rPr>
                            </w:pPr>
                            <w:r w:rsidRPr="008E0F19">
                              <w:rPr>
                                <w:i/>
                                <w:sz w:val="18"/>
                              </w:rPr>
                              <w:t>zie ook materialen les 1 - p2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0118B" id="_x0000_t202" coordsize="21600,21600" o:spt="202" path="m,l,21600r21600,l21600,xe">
                <v:stroke joinstyle="miter"/>
                <v:path gradientshapeok="t" o:connecttype="rect"/>
              </v:shapetype>
              <v:shape id="Tekstvak 2" o:spid="_x0000_s1026" type="#_x0000_t202" style="position:absolute;left:0;text-align:left;margin-left:285.85pt;margin-top:12.45pt;width:160.35pt;height:24.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" stroked="f">
                <v:textbox>
                  <w:txbxContent>
                    <w:p w14:paraId="13A09A65" w14:textId="77777777" w:rsidR="00EF6EC3" w:rsidRPr="008E0F19" w:rsidRDefault="00EF6EC3" w:rsidP="00EF6EC3">
                      <w:pPr>
                        <w:rPr>
                          <w:i/>
                        </w:rPr>
                      </w:pPr>
                      <w:r w:rsidRPr="008E0F19">
                        <w:rPr>
                          <w:i/>
                          <w:sz w:val="18"/>
                        </w:rPr>
                        <w:t>zie ook materialen les 1 - p2</w:t>
                      </w:r>
                    </w:p>
                  </w:txbxContent>
                </v:textbox>
              </v:shape>
            </w:pict>
          </mc:Fallback>
        </mc:AlternateContent>
      </w:r>
      <w:r w:rsidR="0094068C" w:rsidRPr="00F8204D">
        <w:rPr>
          <w:color w:val="FF0000"/>
        </w:rPr>
        <w:t>Of er Nabewerking nodig is</w:t>
      </w:r>
    </w:p>
    <w:p w14:paraId="57B2CE26" w14:textId="540A8F12" w:rsidR="0094068C" w:rsidRPr="00F8204D" w:rsidRDefault="00F51B34" w:rsidP="0094068C">
      <w:pPr>
        <w:pStyle w:val="Lijstalinea"/>
        <w:numPr>
          <w:ilvl w:val="1"/>
          <w:numId w:val="2"/>
        </w:numPr>
        <w:rPr>
          <w:color w:val="FF0000"/>
        </w:rPr>
      </w:pPr>
      <w:r w:rsidRPr="00F8204D">
        <w:rPr>
          <w:color w:val="FF0000"/>
        </w:rPr>
        <w:t>Wat de cyclustijd is</w:t>
      </w:r>
    </w:p>
    <w:p w14:paraId="341F7A49" w14:textId="0CDB86DC" w:rsidR="00F51B34" w:rsidRPr="00F8204D" w:rsidRDefault="00F51B34" w:rsidP="0094068C">
      <w:pPr>
        <w:pStyle w:val="Lijstalinea"/>
        <w:numPr>
          <w:ilvl w:val="1"/>
          <w:numId w:val="2"/>
        </w:numPr>
        <w:rPr>
          <w:color w:val="FF0000"/>
        </w:rPr>
      </w:pPr>
      <w:r w:rsidRPr="00F8204D">
        <w:rPr>
          <w:color w:val="FF0000"/>
        </w:rPr>
        <w:t>Of het arbeidsintensief is</w:t>
      </w:r>
    </w:p>
    <w:p w14:paraId="5CD14B89" w14:textId="167BE2C5" w:rsidR="00F51B34" w:rsidRPr="00F8204D" w:rsidRDefault="00F51B34" w:rsidP="0094068C">
      <w:pPr>
        <w:pStyle w:val="Lijstalinea"/>
        <w:numPr>
          <w:ilvl w:val="1"/>
          <w:numId w:val="2"/>
        </w:numPr>
        <w:rPr>
          <w:color w:val="FF0000"/>
        </w:rPr>
      </w:pPr>
      <w:r w:rsidRPr="00F8204D">
        <w:rPr>
          <w:color w:val="FF0000"/>
        </w:rPr>
        <w:t>In welke hoofdgroep deze valt</w:t>
      </w:r>
    </w:p>
    <w:p w14:paraId="4E46FFE2" w14:textId="011C5DEF" w:rsidR="00F51B34" w:rsidRPr="00F8204D" w:rsidRDefault="00F51B34" w:rsidP="0094068C">
      <w:pPr>
        <w:pStyle w:val="Lijstalinea"/>
        <w:numPr>
          <w:ilvl w:val="1"/>
          <w:numId w:val="2"/>
        </w:numPr>
        <w:rPr>
          <w:color w:val="FF0000"/>
        </w:rPr>
      </w:pPr>
      <w:r w:rsidRPr="00F8204D">
        <w:rPr>
          <w:color w:val="FF0000"/>
        </w:rPr>
        <w:t>Vormvrijheid van deze techniek</w:t>
      </w:r>
    </w:p>
    <w:p w14:paraId="5BEEFF97" w14:textId="564535A2" w:rsidR="0094068C" w:rsidRDefault="00CC7448" w:rsidP="00CC7448">
      <w:pPr>
        <w:pStyle w:val="Lijstalinea"/>
        <w:numPr>
          <w:ilvl w:val="1"/>
          <w:numId w:val="2"/>
        </w:numPr>
        <w:rPr>
          <w:color w:val="FF0000"/>
        </w:rPr>
      </w:pPr>
      <w:r w:rsidRPr="00F8204D">
        <w:rPr>
          <w:color w:val="FF0000"/>
        </w:rPr>
        <w:t>Nauwkeurigheid van deze techniek</w:t>
      </w:r>
    </w:p>
    <w:tbl>
      <w:tblPr>
        <w:tblStyle w:val="Tabelraster"/>
        <w:tblW w:w="12823" w:type="dxa"/>
        <w:tblInd w:w="-562" w:type="dxa"/>
        <w:tblLayout w:type="fixed"/>
        <w:tblLook w:val="04A0" w:firstRow="1" w:lastRow="0" w:firstColumn="1" w:lastColumn="0" w:noHBand="0" w:noVBand="1"/>
      </w:tblPr>
      <w:tblGrid>
        <w:gridCol w:w="1260"/>
        <w:gridCol w:w="1553"/>
        <w:gridCol w:w="863"/>
        <w:gridCol w:w="1417"/>
        <w:gridCol w:w="1134"/>
        <w:gridCol w:w="1701"/>
        <w:gridCol w:w="851"/>
        <w:gridCol w:w="709"/>
        <w:gridCol w:w="3335"/>
      </w:tblGrid>
      <w:tr w:rsidR="00AA7199" w14:paraId="316C6B98" w14:textId="77777777" w:rsidTr="00AA7199">
        <w:trPr>
          <w:trHeight w:val="1107"/>
        </w:trPr>
        <w:tc>
          <w:tcPr>
            <w:tcW w:w="1260" w:type="dxa"/>
          </w:tcPr>
          <w:p w14:paraId="755BD904" w14:textId="77777777" w:rsidR="00665203" w:rsidRPr="00665203" w:rsidRDefault="00665203" w:rsidP="00F8204D">
            <w:pPr>
              <w:rPr>
                <w:b/>
                <w:bCs/>
                <w:i/>
                <w:iCs/>
              </w:rPr>
            </w:pPr>
          </w:p>
        </w:tc>
        <w:tc>
          <w:tcPr>
            <w:tcW w:w="1553" w:type="dxa"/>
          </w:tcPr>
          <w:p w14:paraId="5FA15A6C" w14:textId="43C4EA93" w:rsidR="00665203" w:rsidRPr="00665203" w:rsidRDefault="00665203" w:rsidP="00F8204D">
            <w:pPr>
              <w:rPr>
                <w:b/>
                <w:bCs/>
                <w:i/>
                <w:iCs/>
              </w:rPr>
            </w:pPr>
            <w:r w:rsidRPr="00665203">
              <w:rPr>
                <w:b/>
                <w:bCs/>
                <w:i/>
                <w:iCs/>
              </w:rPr>
              <w:t xml:space="preserve">Geschikt voor welke seriegrootte </w:t>
            </w:r>
          </w:p>
        </w:tc>
        <w:tc>
          <w:tcPr>
            <w:tcW w:w="863" w:type="dxa"/>
          </w:tcPr>
          <w:p w14:paraId="4C16D7B2" w14:textId="7A781669" w:rsidR="00665203" w:rsidRPr="00665203" w:rsidRDefault="00665203" w:rsidP="00F8204D">
            <w:pPr>
              <w:rPr>
                <w:b/>
                <w:bCs/>
                <w:i/>
                <w:iCs/>
              </w:rPr>
            </w:pPr>
            <w:r>
              <w:rPr>
                <w:b/>
                <w:bCs/>
                <w:i/>
                <w:iCs/>
              </w:rPr>
              <w:t>matrijskosten</w:t>
            </w:r>
          </w:p>
        </w:tc>
        <w:tc>
          <w:tcPr>
            <w:tcW w:w="1417" w:type="dxa"/>
          </w:tcPr>
          <w:p w14:paraId="235DA82C" w14:textId="1F7584E5" w:rsidR="00665203" w:rsidRPr="00665203" w:rsidRDefault="00665203" w:rsidP="00F8204D">
            <w:pPr>
              <w:rPr>
                <w:b/>
                <w:bCs/>
                <w:i/>
                <w:iCs/>
              </w:rPr>
            </w:pPr>
            <w:r>
              <w:rPr>
                <w:b/>
                <w:bCs/>
                <w:i/>
                <w:iCs/>
              </w:rPr>
              <w:t>nabewerking</w:t>
            </w:r>
          </w:p>
        </w:tc>
        <w:tc>
          <w:tcPr>
            <w:tcW w:w="1134" w:type="dxa"/>
          </w:tcPr>
          <w:p w14:paraId="5B097806" w14:textId="222924CD" w:rsidR="00665203" w:rsidRPr="00665203" w:rsidRDefault="00665203" w:rsidP="00F8204D">
            <w:pPr>
              <w:rPr>
                <w:b/>
                <w:bCs/>
                <w:i/>
                <w:iCs/>
              </w:rPr>
            </w:pPr>
            <w:r>
              <w:rPr>
                <w:b/>
                <w:bCs/>
                <w:i/>
                <w:iCs/>
              </w:rPr>
              <w:t>cyclustijd</w:t>
            </w:r>
          </w:p>
        </w:tc>
        <w:tc>
          <w:tcPr>
            <w:tcW w:w="1701" w:type="dxa"/>
          </w:tcPr>
          <w:p w14:paraId="154E686E" w14:textId="1321FFD2" w:rsidR="00665203" w:rsidRPr="00665203" w:rsidRDefault="00665203" w:rsidP="00F8204D">
            <w:pPr>
              <w:rPr>
                <w:b/>
                <w:bCs/>
                <w:i/>
                <w:iCs/>
              </w:rPr>
            </w:pPr>
            <w:r>
              <w:rPr>
                <w:b/>
                <w:bCs/>
                <w:i/>
                <w:iCs/>
              </w:rPr>
              <w:t>arbeidsintensief</w:t>
            </w:r>
          </w:p>
        </w:tc>
        <w:tc>
          <w:tcPr>
            <w:tcW w:w="851" w:type="dxa"/>
          </w:tcPr>
          <w:p w14:paraId="7C090D2A" w14:textId="41B57D66" w:rsidR="00665203" w:rsidRPr="00665203" w:rsidRDefault="00665203" w:rsidP="00F8204D">
            <w:pPr>
              <w:rPr>
                <w:b/>
                <w:bCs/>
                <w:i/>
                <w:iCs/>
              </w:rPr>
            </w:pPr>
            <w:r>
              <w:rPr>
                <w:b/>
                <w:bCs/>
                <w:i/>
                <w:iCs/>
              </w:rPr>
              <w:t>hoofdgroep</w:t>
            </w:r>
          </w:p>
        </w:tc>
        <w:tc>
          <w:tcPr>
            <w:tcW w:w="709" w:type="dxa"/>
          </w:tcPr>
          <w:p w14:paraId="024AEFDC" w14:textId="4D0E68FB" w:rsidR="00665203" w:rsidRPr="00665203" w:rsidRDefault="00665203" w:rsidP="00F8204D">
            <w:pPr>
              <w:rPr>
                <w:b/>
                <w:bCs/>
                <w:i/>
                <w:iCs/>
              </w:rPr>
            </w:pPr>
            <w:r>
              <w:rPr>
                <w:b/>
                <w:bCs/>
                <w:i/>
                <w:iCs/>
              </w:rPr>
              <w:t>vormvrijheid</w:t>
            </w:r>
          </w:p>
        </w:tc>
        <w:tc>
          <w:tcPr>
            <w:tcW w:w="3335" w:type="dxa"/>
          </w:tcPr>
          <w:p w14:paraId="0FE0781B" w14:textId="2F9C556A" w:rsidR="00665203" w:rsidRPr="00665203" w:rsidRDefault="00665203" w:rsidP="00F8204D">
            <w:pPr>
              <w:rPr>
                <w:b/>
                <w:bCs/>
                <w:i/>
                <w:iCs/>
              </w:rPr>
            </w:pPr>
            <w:r>
              <w:rPr>
                <w:b/>
                <w:bCs/>
                <w:i/>
                <w:iCs/>
              </w:rPr>
              <w:t xml:space="preserve">Nauwkeurigheid </w:t>
            </w:r>
          </w:p>
        </w:tc>
      </w:tr>
      <w:tr w:rsidR="00AA7199" w14:paraId="7EA20070" w14:textId="77777777" w:rsidTr="00AA7199">
        <w:trPr>
          <w:trHeight w:val="363"/>
        </w:trPr>
        <w:tc>
          <w:tcPr>
            <w:tcW w:w="1260" w:type="dxa"/>
          </w:tcPr>
          <w:p w14:paraId="27687126" w14:textId="3DE4E173" w:rsidR="00665203" w:rsidRPr="0038296F" w:rsidRDefault="0038296F" w:rsidP="00F8204D">
            <w:pPr>
              <w:rPr>
                <w:b/>
                <w:bCs/>
                <w:i/>
                <w:iCs/>
                <w:color w:val="92D050"/>
              </w:rPr>
            </w:pPr>
            <w:r>
              <w:rPr>
                <w:b/>
                <w:bCs/>
                <w:i/>
                <w:iCs/>
                <w:color w:val="92D050"/>
              </w:rPr>
              <w:t>Spuitgieten</w:t>
            </w:r>
          </w:p>
        </w:tc>
        <w:tc>
          <w:tcPr>
            <w:tcW w:w="1553" w:type="dxa"/>
          </w:tcPr>
          <w:p w14:paraId="6CC98ADB" w14:textId="2F1D4F76" w:rsidR="00665203" w:rsidRPr="00AA7199" w:rsidRDefault="00AA7199" w:rsidP="00AA7199">
            <w:pPr>
              <w:rPr>
                <w:b/>
                <w:bCs/>
                <w:i/>
                <w:iCs/>
              </w:rPr>
            </w:pPr>
            <w:r>
              <w:rPr>
                <w:b/>
                <w:bCs/>
                <w:i/>
                <w:iCs/>
              </w:rPr>
              <w:t xml:space="preserve">Meer dan </w:t>
            </w:r>
            <w:r w:rsidRPr="00AA7199">
              <w:rPr>
                <w:b/>
                <w:bCs/>
                <w:i/>
                <w:iCs/>
              </w:rPr>
              <w:t>10.000</w:t>
            </w:r>
          </w:p>
        </w:tc>
        <w:tc>
          <w:tcPr>
            <w:tcW w:w="863" w:type="dxa"/>
          </w:tcPr>
          <w:p w14:paraId="0AE0DB6A" w14:textId="6922AE66" w:rsidR="00665203" w:rsidRPr="00665203" w:rsidRDefault="00AA7199" w:rsidP="00F8204D">
            <w:pPr>
              <w:rPr>
                <w:b/>
                <w:bCs/>
                <w:i/>
                <w:iCs/>
              </w:rPr>
            </w:pPr>
            <w:r>
              <w:rPr>
                <w:b/>
                <w:bCs/>
                <w:i/>
                <w:iCs/>
              </w:rPr>
              <w:t>Meer dan 10.000 euro</w:t>
            </w:r>
          </w:p>
        </w:tc>
        <w:tc>
          <w:tcPr>
            <w:tcW w:w="1417" w:type="dxa"/>
          </w:tcPr>
          <w:p w14:paraId="6F4E1BB1" w14:textId="3AEB2B61" w:rsidR="00665203" w:rsidRPr="00665203" w:rsidRDefault="00AA7199" w:rsidP="00F8204D">
            <w:pPr>
              <w:rPr>
                <w:b/>
                <w:bCs/>
                <w:i/>
                <w:iCs/>
              </w:rPr>
            </w:pPr>
            <w:r>
              <w:rPr>
                <w:b/>
                <w:bCs/>
                <w:i/>
                <w:iCs/>
              </w:rPr>
              <w:t>Weinig tot geen</w:t>
            </w:r>
          </w:p>
        </w:tc>
        <w:tc>
          <w:tcPr>
            <w:tcW w:w="1134" w:type="dxa"/>
          </w:tcPr>
          <w:p w14:paraId="22893942" w14:textId="7C2E11FA" w:rsidR="00665203" w:rsidRPr="00665203" w:rsidRDefault="00AA7199" w:rsidP="00F8204D">
            <w:pPr>
              <w:rPr>
                <w:b/>
                <w:bCs/>
                <w:i/>
                <w:iCs/>
              </w:rPr>
            </w:pPr>
            <w:r>
              <w:rPr>
                <w:b/>
                <w:bCs/>
                <w:i/>
                <w:iCs/>
              </w:rPr>
              <w:t>Kort 30 sec</w:t>
            </w:r>
          </w:p>
        </w:tc>
        <w:tc>
          <w:tcPr>
            <w:tcW w:w="1701" w:type="dxa"/>
          </w:tcPr>
          <w:p w14:paraId="05665872" w14:textId="3601E9A6" w:rsidR="00665203" w:rsidRPr="00665203" w:rsidRDefault="00AA7199" w:rsidP="00F8204D">
            <w:pPr>
              <w:rPr>
                <w:b/>
                <w:bCs/>
                <w:i/>
                <w:iCs/>
              </w:rPr>
            </w:pPr>
            <w:r>
              <w:rPr>
                <w:b/>
                <w:bCs/>
                <w:i/>
                <w:iCs/>
              </w:rPr>
              <w:t>nee</w:t>
            </w:r>
          </w:p>
        </w:tc>
        <w:tc>
          <w:tcPr>
            <w:tcW w:w="851" w:type="dxa"/>
          </w:tcPr>
          <w:p w14:paraId="425BBB1F" w14:textId="4FB5800E" w:rsidR="00665203" w:rsidRPr="00665203" w:rsidRDefault="00FC6245" w:rsidP="00F8204D">
            <w:pPr>
              <w:rPr>
                <w:b/>
                <w:bCs/>
                <w:i/>
                <w:iCs/>
              </w:rPr>
            </w:pPr>
            <w:r>
              <w:rPr>
                <w:b/>
                <w:bCs/>
                <w:i/>
                <w:iCs/>
              </w:rPr>
              <w:t>omvormen</w:t>
            </w:r>
          </w:p>
        </w:tc>
        <w:tc>
          <w:tcPr>
            <w:tcW w:w="709" w:type="dxa"/>
          </w:tcPr>
          <w:p w14:paraId="54266675" w14:textId="22A2A19C" w:rsidR="00665203" w:rsidRPr="00665203" w:rsidRDefault="00AA7199" w:rsidP="00F8204D">
            <w:pPr>
              <w:rPr>
                <w:b/>
                <w:bCs/>
                <w:i/>
                <w:iCs/>
              </w:rPr>
            </w:pPr>
            <w:r>
              <w:rPr>
                <w:b/>
                <w:bCs/>
                <w:i/>
                <w:iCs/>
              </w:rPr>
              <w:t>geen</w:t>
            </w:r>
          </w:p>
        </w:tc>
        <w:tc>
          <w:tcPr>
            <w:tcW w:w="3335" w:type="dxa"/>
          </w:tcPr>
          <w:p w14:paraId="60357A4F" w14:textId="03BC0CB8" w:rsidR="00665203" w:rsidRPr="00665203" w:rsidRDefault="00AA7199" w:rsidP="00F8204D">
            <w:pPr>
              <w:rPr>
                <w:b/>
                <w:bCs/>
                <w:i/>
                <w:iCs/>
              </w:rPr>
            </w:pPr>
            <w:r>
              <w:rPr>
                <w:b/>
                <w:bCs/>
                <w:i/>
                <w:iCs/>
              </w:rPr>
              <w:t>hoog</w:t>
            </w:r>
          </w:p>
        </w:tc>
      </w:tr>
      <w:tr w:rsidR="00AA7199" w14:paraId="27DD72CF" w14:textId="77777777" w:rsidTr="00AA7199">
        <w:trPr>
          <w:trHeight w:val="363"/>
        </w:trPr>
        <w:tc>
          <w:tcPr>
            <w:tcW w:w="1260" w:type="dxa"/>
          </w:tcPr>
          <w:p w14:paraId="27F7BD6D" w14:textId="46FB7763" w:rsidR="00665203" w:rsidRPr="00665203" w:rsidRDefault="0038296F" w:rsidP="00F8204D">
            <w:pPr>
              <w:rPr>
                <w:b/>
                <w:bCs/>
                <w:i/>
                <w:iCs/>
              </w:rPr>
            </w:pPr>
            <w:r w:rsidRPr="0038296F">
              <w:rPr>
                <w:b/>
                <w:bCs/>
                <w:i/>
                <w:iCs/>
                <w:color w:val="92D050"/>
              </w:rPr>
              <w:t>IML</w:t>
            </w:r>
          </w:p>
        </w:tc>
        <w:tc>
          <w:tcPr>
            <w:tcW w:w="1553" w:type="dxa"/>
          </w:tcPr>
          <w:p w14:paraId="662AD86F" w14:textId="14834152" w:rsidR="00665203" w:rsidRPr="00665203" w:rsidRDefault="00AA7199" w:rsidP="00F8204D">
            <w:pPr>
              <w:rPr>
                <w:b/>
                <w:bCs/>
                <w:i/>
                <w:iCs/>
              </w:rPr>
            </w:pPr>
            <w:r>
              <w:rPr>
                <w:b/>
                <w:bCs/>
                <w:i/>
                <w:iCs/>
              </w:rPr>
              <w:t>Meer dan 10.000</w:t>
            </w:r>
          </w:p>
        </w:tc>
        <w:tc>
          <w:tcPr>
            <w:tcW w:w="863" w:type="dxa"/>
          </w:tcPr>
          <w:p w14:paraId="14BE125D" w14:textId="5DF3DE15" w:rsidR="00665203" w:rsidRPr="00665203" w:rsidRDefault="00AA7199" w:rsidP="00F8204D">
            <w:pPr>
              <w:rPr>
                <w:b/>
                <w:bCs/>
                <w:i/>
                <w:iCs/>
              </w:rPr>
            </w:pPr>
            <w:r>
              <w:rPr>
                <w:b/>
                <w:bCs/>
                <w:i/>
                <w:iCs/>
              </w:rPr>
              <w:t>Meer dan 10.000 euro</w:t>
            </w:r>
          </w:p>
        </w:tc>
        <w:tc>
          <w:tcPr>
            <w:tcW w:w="1417" w:type="dxa"/>
          </w:tcPr>
          <w:p w14:paraId="5AD32CCF" w14:textId="22A98998" w:rsidR="00665203" w:rsidRPr="00665203" w:rsidRDefault="00AA7199" w:rsidP="00F8204D">
            <w:pPr>
              <w:rPr>
                <w:b/>
                <w:bCs/>
                <w:i/>
                <w:iCs/>
              </w:rPr>
            </w:pPr>
            <w:r>
              <w:rPr>
                <w:b/>
                <w:bCs/>
                <w:i/>
                <w:iCs/>
              </w:rPr>
              <w:t>Weinig tot geen</w:t>
            </w:r>
          </w:p>
        </w:tc>
        <w:tc>
          <w:tcPr>
            <w:tcW w:w="1134" w:type="dxa"/>
          </w:tcPr>
          <w:p w14:paraId="726AF5C9" w14:textId="53719CEF" w:rsidR="00665203" w:rsidRPr="00665203" w:rsidRDefault="00AA7199" w:rsidP="00F8204D">
            <w:pPr>
              <w:rPr>
                <w:b/>
                <w:bCs/>
                <w:i/>
                <w:iCs/>
              </w:rPr>
            </w:pPr>
            <w:r>
              <w:rPr>
                <w:b/>
                <w:bCs/>
                <w:i/>
                <w:iCs/>
              </w:rPr>
              <w:t>Kort 30 sec</w:t>
            </w:r>
          </w:p>
        </w:tc>
        <w:tc>
          <w:tcPr>
            <w:tcW w:w="1701" w:type="dxa"/>
          </w:tcPr>
          <w:p w14:paraId="0C641224" w14:textId="39305365" w:rsidR="00665203" w:rsidRPr="00665203" w:rsidRDefault="00AA7199" w:rsidP="00F8204D">
            <w:pPr>
              <w:rPr>
                <w:b/>
                <w:bCs/>
                <w:i/>
                <w:iCs/>
              </w:rPr>
            </w:pPr>
            <w:r>
              <w:rPr>
                <w:b/>
                <w:bCs/>
                <w:i/>
                <w:iCs/>
              </w:rPr>
              <w:t>nee</w:t>
            </w:r>
          </w:p>
        </w:tc>
        <w:tc>
          <w:tcPr>
            <w:tcW w:w="851" w:type="dxa"/>
          </w:tcPr>
          <w:p w14:paraId="761894C4" w14:textId="24C381C5" w:rsidR="00665203" w:rsidRPr="00665203" w:rsidRDefault="00FC6245" w:rsidP="00F8204D">
            <w:pPr>
              <w:rPr>
                <w:b/>
                <w:bCs/>
                <w:i/>
                <w:iCs/>
              </w:rPr>
            </w:pPr>
            <w:r>
              <w:rPr>
                <w:b/>
                <w:bCs/>
                <w:i/>
                <w:iCs/>
              </w:rPr>
              <w:t>omvormen</w:t>
            </w:r>
          </w:p>
        </w:tc>
        <w:tc>
          <w:tcPr>
            <w:tcW w:w="709" w:type="dxa"/>
          </w:tcPr>
          <w:p w14:paraId="28100B0E" w14:textId="1B427D39" w:rsidR="00665203" w:rsidRPr="00665203" w:rsidRDefault="00AA7199" w:rsidP="00F8204D">
            <w:pPr>
              <w:rPr>
                <w:b/>
                <w:bCs/>
                <w:i/>
                <w:iCs/>
              </w:rPr>
            </w:pPr>
            <w:r>
              <w:rPr>
                <w:b/>
                <w:bCs/>
                <w:i/>
                <w:iCs/>
              </w:rPr>
              <w:t>ja</w:t>
            </w:r>
          </w:p>
        </w:tc>
        <w:tc>
          <w:tcPr>
            <w:tcW w:w="3335" w:type="dxa"/>
          </w:tcPr>
          <w:p w14:paraId="0A84E8A3" w14:textId="4D320BC2" w:rsidR="00665203" w:rsidRPr="00665203" w:rsidRDefault="00AA7199" w:rsidP="00F8204D">
            <w:pPr>
              <w:rPr>
                <w:b/>
                <w:bCs/>
                <w:i/>
                <w:iCs/>
              </w:rPr>
            </w:pPr>
            <w:r>
              <w:rPr>
                <w:b/>
                <w:bCs/>
                <w:i/>
                <w:iCs/>
              </w:rPr>
              <w:t>hoog</w:t>
            </w:r>
          </w:p>
        </w:tc>
      </w:tr>
    </w:tbl>
    <w:p w14:paraId="38277852" w14:textId="0307E4F6" w:rsidR="00F8204D" w:rsidRDefault="00F8204D" w:rsidP="00F8204D">
      <w:pPr>
        <w:rPr>
          <w:color w:val="FF0000"/>
        </w:rPr>
      </w:pPr>
    </w:p>
    <w:p w14:paraId="60E76F1B" w14:textId="299E526D" w:rsidR="00F8204D" w:rsidRDefault="00F8204D" w:rsidP="00F8204D">
      <w:pPr>
        <w:rPr>
          <w:color w:val="FF0000"/>
        </w:rPr>
      </w:pPr>
    </w:p>
    <w:tbl>
      <w:tblPr>
        <w:tblStyle w:val="Tabelraster"/>
        <w:tblW w:w="12702" w:type="dxa"/>
        <w:tblInd w:w="-572" w:type="dxa"/>
        <w:tblLayout w:type="fixed"/>
        <w:tblLook w:val="04A0" w:firstRow="1" w:lastRow="0" w:firstColumn="1" w:lastColumn="0" w:noHBand="0" w:noVBand="1"/>
      </w:tblPr>
      <w:tblGrid>
        <w:gridCol w:w="1134"/>
        <w:gridCol w:w="1558"/>
        <w:gridCol w:w="1469"/>
        <w:gridCol w:w="1414"/>
        <w:gridCol w:w="1060"/>
        <w:gridCol w:w="1680"/>
        <w:gridCol w:w="1284"/>
        <w:gridCol w:w="1375"/>
        <w:gridCol w:w="1728"/>
      </w:tblGrid>
      <w:tr w:rsidR="001915DB" w14:paraId="11BF5014" w14:textId="77777777" w:rsidTr="00C41723">
        <w:tc>
          <w:tcPr>
            <w:tcW w:w="1134" w:type="dxa"/>
          </w:tcPr>
          <w:p w14:paraId="66474A66" w14:textId="77777777" w:rsidR="001915DB" w:rsidRDefault="001915DB" w:rsidP="001915DB">
            <w:pPr>
              <w:rPr>
                <w:color w:val="FF0000"/>
              </w:rPr>
            </w:pPr>
          </w:p>
        </w:tc>
        <w:tc>
          <w:tcPr>
            <w:tcW w:w="1558" w:type="dxa"/>
          </w:tcPr>
          <w:p w14:paraId="57FE2663" w14:textId="35580A2F" w:rsidR="001915DB" w:rsidRDefault="001915DB" w:rsidP="001915DB">
            <w:pPr>
              <w:rPr>
                <w:color w:val="FF0000"/>
              </w:rPr>
            </w:pPr>
            <w:r w:rsidRPr="00665203">
              <w:rPr>
                <w:b/>
                <w:bCs/>
                <w:i/>
                <w:iCs/>
              </w:rPr>
              <w:t xml:space="preserve">Geschikt voor welke seriegrootte </w:t>
            </w:r>
          </w:p>
        </w:tc>
        <w:tc>
          <w:tcPr>
            <w:tcW w:w="1469" w:type="dxa"/>
          </w:tcPr>
          <w:p w14:paraId="4C137D0E" w14:textId="0D8B7CBA" w:rsidR="001915DB" w:rsidRDefault="001915DB" w:rsidP="001915DB">
            <w:pPr>
              <w:rPr>
                <w:color w:val="FF0000"/>
              </w:rPr>
            </w:pPr>
            <w:r>
              <w:rPr>
                <w:b/>
                <w:bCs/>
                <w:i/>
                <w:iCs/>
              </w:rPr>
              <w:t>matrijskosten</w:t>
            </w:r>
          </w:p>
        </w:tc>
        <w:tc>
          <w:tcPr>
            <w:tcW w:w="1414" w:type="dxa"/>
          </w:tcPr>
          <w:p w14:paraId="22B15ACE" w14:textId="3B3CA245" w:rsidR="001915DB" w:rsidRDefault="001915DB" w:rsidP="001915DB">
            <w:pPr>
              <w:rPr>
                <w:color w:val="FF0000"/>
              </w:rPr>
            </w:pPr>
            <w:r>
              <w:rPr>
                <w:b/>
                <w:bCs/>
                <w:i/>
                <w:iCs/>
              </w:rPr>
              <w:t>nabewerking</w:t>
            </w:r>
          </w:p>
        </w:tc>
        <w:tc>
          <w:tcPr>
            <w:tcW w:w="1060" w:type="dxa"/>
          </w:tcPr>
          <w:p w14:paraId="08F546B7" w14:textId="2029FB79" w:rsidR="001915DB" w:rsidRDefault="001915DB" w:rsidP="001915DB">
            <w:pPr>
              <w:rPr>
                <w:color w:val="FF0000"/>
              </w:rPr>
            </w:pPr>
            <w:r>
              <w:rPr>
                <w:b/>
                <w:bCs/>
                <w:i/>
                <w:iCs/>
              </w:rPr>
              <w:t>cyclustijd</w:t>
            </w:r>
          </w:p>
        </w:tc>
        <w:tc>
          <w:tcPr>
            <w:tcW w:w="1680" w:type="dxa"/>
          </w:tcPr>
          <w:p w14:paraId="44A67E99" w14:textId="05A11299" w:rsidR="001915DB" w:rsidRDefault="001915DB" w:rsidP="001915DB">
            <w:pPr>
              <w:rPr>
                <w:color w:val="FF0000"/>
              </w:rPr>
            </w:pPr>
            <w:r>
              <w:rPr>
                <w:b/>
                <w:bCs/>
                <w:i/>
                <w:iCs/>
              </w:rPr>
              <w:t>arbeidsintensief</w:t>
            </w:r>
          </w:p>
        </w:tc>
        <w:tc>
          <w:tcPr>
            <w:tcW w:w="1284" w:type="dxa"/>
          </w:tcPr>
          <w:p w14:paraId="42537C30" w14:textId="0F532F8F" w:rsidR="001915DB" w:rsidRDefault="001915DB" w:rsidP="001915DB">
            <w:pPr>
              <w:rPr>
                <w:color w:val="FF0000"/>
              </w:rPr>
            </w:pPr>
            <w:r>
              <w:rPr>
                <w:b/>
                <w:bCs/>
                <w:i/>
                <w:iCs/>
              </w:rPr>
              <w:t>hoofdgroep</w:t>
            </w:r>
          </w:p>
        </w:tc>
        <w:tc>
          <w:tcPr>
            <w:tcW w:w="1375" w:type="dxa"/>
          </w:tcPr>
          <w:p w14:paraId="17D017A7" w14:textId="0554285E" w:rsidR="001915DB" w:rsidRDefault="001915DB" w:rsidP="001915DB">
            <w:pPr>
              <w:rPr>
                <w:color w:val="FF0000"/>
              </w:rPr>
            </w:pPr>
            <w:r>
              <w:rPr>
                <w:b/>
                <w:bCs/>
                <w:i/>
                <w:iCs/>
              </w:rPr>
              <w:t>vormvrijheid</w:t>
            </w:r>
          </w:p>
        </w:tc>
        <w:tc>
          <w:tcPr>
            <w:tcW w:w="1728" w:type="dxa"/>
          </w:tcPr>
          <w:p w14:paraId="25282FD2" w14:textId="089D4018" w:rsidR="001915DB" w:rsidRDefault="001915DB" w:rsidP="001915DB">
            <w:pPr>
              <w:rPr>
                <w:color w:val="FF0000"/>
              </w:rPr>
            </w:pPr>
            <w:r>
              <w:rPr>
                <w:b/>
                <w:bCs/>
                <w:i/>
                <w:iCs/>
              </w:rPr>
              <w:t xml:space="preserve">Nauwkeurigheid </w:t>
            </w:r>
          </w:p>
        </w:tc>
      </w:tr>
      <w:tr w:rsidR="001915DB" w14:paraId="03C28BDE" w14:textId="77777777" w:rsidTr="00C41723">
        <w:tc>
          <w:tcPr>
            <w:tcW w:w="1134" w:type="dxa"/>
          </w:tcPr>
          <w:p w14:paraId="736FB8FF" w14:textId="1EDFE971" w:rsidR="001915DB" w:rsidRPr="001915DB" w:rsidRDefault="001915DB" w:rsidP="001915DB">
            <w:pPr>
              <w:rPr>
                <w:b/>
                <w:bCs/>
                <w:i/>
                <w:iCs/>
                <w:color w:val="FF0000"/>
              </w:rPr>
            </w:pPr>
            <w:r>
              <w:rPr>
                <w:b/>
                <w:bCs/>
                <w:i/>
                <w:iCs/>
                <w:color w:val="FF0000"/>
              </w:rPr>
              <w:t>3D frezen</w:t>
            </w:r>
          </w:p>
        </w:tc>
        <w:tc>
          <w:tcPr>
            <w:tcW w:w="1558" w:type="dxa"/>
          </w:tcPr>
          <w:p w14:paraId="20191583" w14:textId="315A0FE3" w:rsidR="001915DB" w:rsidRPr="00C41723" w:rsidRDefault="00C41723" w:rsidP="001915DB">
            <w:pPr>
              <w:rPr>
                <w:b/>
                <w:bCs/>
                <w:i/>
                <w:iCs/>
              </w:rPr>
            </w:pPr>
            <w:r>
              <w:rPr>
                <w:b/>
                <w:bCs/>
                <w:i/>
                <w:iCs/>
              </w:rPr>
              <w:t>Minder dan 10.000</w:t>
            </w:r>
          </w:p>
        </w:tc>
        <w:tc>
          <w:tcPr>
            <w:tcW w:w="1469" w:type="dxa"/>
          </w:tcPr>
          <w:p w14:paraId="7D5AF444" w14:textId="2820997B" w:rsidR="001915DB" w:rsidRPr="00C41723" w:rsidRDefault="00C41723" w:rsidP="001915DB">
            <w:pPr>
              <w:rPr>
                <w:b/>
                <w:bCs/>
                <w:i/>
                <w:iCs/>
              </w:rPr>
            </w:pPr>
            <w:r>
              <w:rPr>
                <w:b/>
                <w:bCs/>
                <w:i/>
                <w:iCs/>
              </w:rPr>
              <w:t>hoog</w:t>
            </w:r>
          </w:p>
        </w:tc>
        <w:tc>
          <w:tcPr>
            <w:tcW w:w="1414" w:type="dxa"/>
          </w:tcPr>
          <w:p w14:paraId="2559BEF4" w14:textId="5C5D6A4C" w:rsidR="001915DB" w:rsidRPr="00C41723" w:rsidRDefault="00C41723" w:rsidP="001915DB">
            <w:pPr>
              <w:rPr>
                <w:b/>
                <w:bCs/>
                <w:i/>
                <w:iCs/>
              </w:rPr>
            </w:pPr>
            <w:r>
              <w:rPr>
                <w:b/>
                <w:bCs/>
                <w:i/>
                <w:iCs/>
              </w:rPr>
              <w:t>Nee</w:t>
            </w:r>
          </w:p>
        </w:tc>
        <w:tc>
          <w:tcPr>
            <w:tcW w:w="1060" w:type="dxa"/>
          </w:tcPr>
          <w:p w14:paraId="7EFF5FFE" w14:textId="75A01EA2" w:rsidR="001915DB" w:rsidRPr="00C41723" w:rsidRDefault="00C41723" w:rsidP="001915DB">
            <w:pPr>
              <w:rPr>
                <w:b/>
                <w:bCs/>
                <w:i/>
                <w:iCs/>
              </w:rPr>
            </w:pPr>
            <w:r>
              <w:rPr>
                <w:b/>
                <w:bCs/>
                <w:i/>
                <w:iCs/>
              </w:rPr>
              <w:t>lang</w:t>
            </w:r>
          </w:p>
        </w:tc>
        <w:tc>
          <w:tcPr>
            <w:tcW w:w="1680" w:type="dxa"/>
          </w:tcPr>
          <w:p w14:paraId="26128CCF" w14:textId="50A94DF2" w:rsidR="001915DB" w:rsidRPr="00C41723" w:rsidRDefault="00C41723" w:rsidP="001915DB">
            <w:pPr>
              <w:rPr>
                <w:b/>
                <w:bCs/>
                <w:i/>
                <w:iCs/>
              </w:rPr>
            </w:pPr>
            <w:r>
              <w:rPr>
                <w:b/>
                <w:bCs/>
                <w:i/>
                <w:iCs/>
              </w:rPr>
              <w:t>nee</w:t>
            </w:r>
          </w:p>
        </w:tc>
        <w:tc>
          <w:tcPr>
            <w:tcW w:w="1284" w:type="dxa"/>
          </w:tcPr>
          <w:p w14:paraId="30B0ACA7" w14:textId="5B28DC81" w:rsidR="001915DB" w:rsidRPr="00C41723" w:rsidRDefault="00FC6245" w:rsidP="001915DB">
            <w:pPr>
              <w:rPr>
                <w:b/>
                <w:bCs/>
                <w:i/>
                <w:iCs/>
              </w:rPr>
            </w:pPr>
            <w:r>
              <w:rPr>
                <w:b/>
                <w:bCs/>
                <w:i/>
                <w:iCs/>
              </w:rPr>
              <w:t>Scheiden en afnemen</w:t>
            </w:r>
          </w:p>
        </w:tc>
        <w:tc>
          <w:tcPr>
            <w:tcW w:w="1375" w:type="dxa"/>
          </w:tcPr>
          <w:p w14:paraId="04DC5924" w14:textId="682AE070" w:rsidR="001915DB" w:rsidRPr="00C41723" w:rsidRDefault="00C41723" w:rsidP="001915DB">
            <w:pPr>
              <w:rPr>
                <w:b/>
                <w:bCs/>
                <w:i/>
                <w:iCs/>
              </w:rPr>
            </w:pPr>
            <w:r>
              <w:rPr>
                <w:b/>
                <w:bCs/>
                <w:i/>
                <w:iCs/>
              </w:rPr>
              <w:t>nee</w:t>
            </w:r>
          </w:p>
        </w:tc>
        <w:tc>
          <w:tcPr>
            <w:tcW w:w="1728" w:type="dxa"/>
          </w:tcPr>
          <w:p w14:paraId="14545EB9" w14:textId="2E98DC60" w:rsidR="001915DB" w:rsidRPr="00C41723" w:rsidRDefault="00C41723" w:rsidP="001915DB">
            <w:pPr>
              <w:rPr>
                <w:b/>
                <w:bCs/>
                <w:i/>
                <w:iCs/>
              </w:rPr>
            </w:pPr>
            <w:r>
              <w:rPr>
                <w:b/>
                <w:bCs/>
                <w:i/>
                <w:iCs/>
              </w:rPr>
              <w:t>hoog</w:t>
            </w:r>
          </w:p>
        </w:tc>
      </w:tr>
    </w:tbl>
    <w:p w14:paraId="39CCF47E" w14:textId="06CC57E6" w:rsidR="00F8204D" w:rsidRDefault="00F8204D" w:rsidP="00F8204D">
      <w:pPr>
        <w:rPr>
          <w:color w:val="FF0000"/>
        </w:rPr>
      </w:pPr>
    </w:p>
    <w:p w14:paraId="6854C907" w14:textId="17B0ED68" w:rsidR="00F8204D" w:rsidRDefault="00F8204D" w:rsidP="00F8204D">
      <w:pPr>
        <w:rPr>
          <w:color w:val="FF0000"/>
        </w:rPr>
      </w:pPr>
    </w:p>
    <w:p w14:paraId="79907CC7" w14:textId="370FE1DE" w:rsidR="00F8204D" w:rsidRDefault="00F8204D" w:rsidP="00F8204D">
      <w:pPr>
        <w:rPr>
          <w:color w:val="FF0000"/>
        </w:rPr>
      </w:pPr>
    </w:p>
    <w:p w14:paraId="7758D9FC" w14:textId="26AF9EAC" w:rsidR="00F8204D" w:rsidRDefault="00F8204D" w:rsidP="00F8204D">
      <w:pPr>
        <w:rPr>
          <w:color w:val="FF0000"/>
        </w:rPr>
      </w:pPr>
    </w:p>
    <w:p w14:paraId="3A66E55B" w14:textId="1879A8BB" w:rsidR="00F8204D" w:rsidRDefault="00F8204D" w:rsidP="00F8204D">
      <w:pPr>
        <w:rPr>
          <w:color w:val="FF0000"/>
        </w:rPr>
      </w:pPr>
    </w:p>
    <w:p w14:paraId="0E4ACB27" w14:textId="66605A01" w:rsidR="00F8204D" w:rsidRDefault="00F8204D" w:rsidP="00F8204D">
      <w:pPr>
        <w:rPr>
          <w:color w:val="FF0000"/>
        </w:rPr>
      </w:pPr>
    </w:p>
    <w:p w14:paraId="1969B31B" w14:textId="0708C504" w:rsidR="00F8204D" w:rsidRDefault="00F8204D" w:rsidP="00F8204D">
      <w:pPr>
        <w:rPr>
          <w:color w:val="FF0000"/>
        </w:rPr>
      </w:pPr>
    </w:p>
    <w:p w14:paraId="767AD263" w14:textId="60E6190C" w:rsidR="00F8204D" w:rsidRDefault="00F8204D" w:rsidP="00F8204D">
      <w:pPr>
        <w:rPr>
          <w:color w:val="FF0000"/>
        </w:rPr>
      </w:pPr>
    </w:p>
    <w:p w14:paraId="76168031" w14:textId="63C2F16A" w:rsidR="00F8204D" w:rsidRDefault="00F8204D" w:rsidP="00F8204D">
      <w:pPr>
        <w:rPr>
          <w:color w:val="FF0000"/>
        </w:rPr>
      </w:pPr>
    </w:p>
    <w:p w14:paraId="48B44C58" w14:textId="47E1A7D5" w:rsidR="00C07E0F" w:rsidRDefault="00C07E0F" w:rsidP="00F8204D">
      <w:pPr>
        <w:rPr>
          <w:color w:val="FF0000"/>
        </w:rPr>
      </w:pPr>
    </w:p>
    <w:p w14:paraId="36F06461" w14:textId="3F47BA73" w:rsidR="00C07E0F" w:rsidRDefault="00C07E0F" w:rsidP="00F8204D">
      <w:pPr>
        <w:rPr>
          <w:color w:val="FF0000"/>
        </w:rPr>
      </w:pPr>
    </w:p>
    <w:p w14:paraId="3DC8A61E" w14:textId="5599ACA8" w:rsidR="00C07E0F" w:rsidRDefault="00C07E0F" w:rsidP="00F8204D">
      <w:pPr>
        <w:rPr>
          <w:color w:val="FF0000"/>
        </w:rPr>
      </w:pPr>
    </w:p>
    <w:p w14:paraId="0381881F" w14:textId="77777777" w:rsidR="00C07E0F" w:rsidRPr="00F8204D" w:rsidRDefault="00C07E0F" w:rsidP="00F8204D">
      <w:pPr>
        <w:rPr>
          <w:color w:val="FF0000"/>
        </w:rPr>
      </w:pPr>
    </w:p>
    <w:p w14:paraId="6B6367F5" w14:textId="77777777" w:rsidR="00CC7448" w:rsidRPr="00F8204D" w:rsidRDefault="00CC7448" w:rsidP="00CC7448">
      <w:pPr>
        <w:pStyle w:val="Lijstalinea"/>
        <w:ind w:left="1440"/>
        <w:rPr>
          <w:color w:val="FF0000"/>
        </w:rPr>
      </w:pPr>
    </w:p>
    <w:p w14:paraId="65577CCA" w14:textId="5539BC5D" w:rsidR="0094068C" w:rsidRPr="00F8204D" w:rsidRDefault="0094068C" w:rsidP="0094068C">
      <w:pPr>
        <w:pStyle w:val="Lijstalinea"/>
        <w:numPr>
          <w:ilvl w:val="0"/>
          <w:numId w:val="2"/>
        </w:numPr>
        <w:rPr>
          <w:color w:val="FF0000"/>
        </w:rPr>
      </w:pPr>
      <w:r w:rsidRPr="00F8204D">
        <w:rPr>
          <w:rFonts w:cstheme="minorHAnsi"/>
          <w:color w:val="FF0000"/>
        </w:rPr>
        <w:lastRenderedPageBreak/>
        <w:t xml:space="preserve">Formuleer </w:t>
      </w:r>
      <w:r w:rsidR="00F51B34" w:rsidRPr="00F8204D">
        <w:rPr>
          <w:rFonts w:cstheme="minorHAnsi"/>
          <w:color w:val="FF0000"/>
        </w:rPr>
        <w:t xml:space="preserve">nu </w:t>
      </w:r>
      <w:r w:rsidRPr="00F8204D">
        <w:rPr>
          <w:rFonts w:cstheme="minorHAnsi"/>
          <w:color w:val="FF0000"/>
        </w:rPr>
        <w:t xml:space="preserve">de keuze van </w:t>
      </w:r>
      <w:r w:rsidR="00F51B34" w:rsidRPr="00F8204D">
        <w:rPr>
          <w:rFonts w:cstheme="minorHAnsi"/>
          <w:color w:val="FF0000"/>
        </w:rPr>
        <w:t>de</w:t>
      </w:r>
      <w:r w:rsidRPr="00F8204D">
        <w:rPr>
          <w:rFonts w:cstheme="minorHAnsi"/>
          <w:color w:val="FF0000"/>
        </w:rPr>
        <w:t xml:space="preserve"> meest geschikte </w:t>
      </w:r>
      <w:r w:rsidR="00F51B34" w:rsidRPr="00F8204D">
        <w:rPr>
          <w:rFonts w:cstheme="minorHAnsi"/>
          <w:color w:val="FF0000"/>
        </w:rPr>
        <w:t>techniek</w:t>
      </w:r>
      <w:r w:rsidRPr="00F8204D">
        <w:rPr>
          <w:rFonts w:cstheme="minorHAnsi"/>
          <w:color w:val="FF0000"/>
        </w:rPr>
        <w:t xml:space="preserve">. </w:t>
      </w:r>
    </w:p>
    <w:p w14:paraId="685B2C6B" w14:textId="130B7E5B" w:rsidR="0094068C" w:rsidRPr="00F8204D" w:rsidRDefault="0094068C" w:rsidP="0094068C">
      <w:pPr>
        <w:pStyle w:val="Lijstalinea"/>
        <w:numPr>
          <w:ilvl w:val="1"/>
          <w:numId w:val="2"/>
        </w:numPr>
        <w:rPr>
          <w:color w:val="FF0000"/>
        </w:rPr>
      </w:pPr>
      <w:r w:rsidRPr="00F8204D">
        <w:rPr>
          <w:rFonts w:cstheme="minorHAnsi"/>
          <w:color w:val="FF0000"/>
        </w:rPr>
        <w:t>Je geeft aan welk</w:t>
      </w:r>
      <w:r w:rsidR="00F51B34" w:rsidRPr="00F8204D">
        <w:rPr>
          <w:rFonts w:cstheme="minorHAnsi"/>
          <w:color w:val="FF0000"/>
        </w:rPr>
        <w:t>e techniek</w:t>
      </w:r>
      <w:r w:rsidRPr="00F8204D">
        <w:rPr>
          <w:rFonts w:cstheme="minorHAnsi"/>
          <w:color w:val="FF0000"/>
        </w:rPr>
        <w:t xml:space="preserve"> het meest geschikt is, en waarom de andere niet.</w:t>
      </w:r>
    </w:p>
    <w:p w14:paraId="0CC3F950" w14:textId="5840D8C0" w:rsidR="0094068C" w:rsidRPr="00F8204D" w:rsidRDefault="0094068C" w:rsidP="0094068C">
      <w:pPr>
        <w:pStyle w:val="Lijstalinea"/>
        <w:numPr>
          <w:ilvl w:val="1"/>
          <w:numId w:val="2"/>
        </w:numPr>
        <w:rPr>
          <w:color w:val="FF0000"/>
        </w:rPr>
      </w:pPr>
      <w:r w:rsidRPr="00F8204D">
        <w:rPr>
          <w:rFonts w:cstheme="minorHAnsi"/>
          <w:color w:val="FF0000"/>
        </w:rPr>
        <w:t>Welke is afgevallen, en waarom? Geef in je eigen woorden een korte uitleg over de gemaakte keuzes</w:t>
      </w:r>
    </w:p>
    <w:p w14:paraId="4AC82ED1" w14:textId="30680614" w:rsidR="00F8204D" w:rsidRDefault="00F8204D" w:rsidP="00F8204D">
      <w:pPr>
        <w:rPr>
          <w:color w:val="FF0000"/>
        </w:rPr>
      </w:pPr>
    </w:p>
    <w:p w14:paraId="21BDF353" w14:textId="1FD758DC" w:rsidR="00F8204D" w:rsidRDefault="00C07E0F" w:rsidP="00F8204D">
      <w:pPr>
        <w:rPr>
          <w:b/>
          <w:bCs/>
          <w:i/>
          <w:iCs/>
        </w:rPr>
      </w:pPr>
      <w:r>
        <w:rPr>
          <w:b/>
          <w:bCs/>
          <w:i/>
          <w:iCs/>
        </w:rPr>
        <w:t xml:space="preserve">Vanaf het begin wist ik al dat de techniek 3D frezen hem niet zou gaan worden. Dit komt omdat mijn onderdeel en een grote aantallen gemaakt moet worden. Met een frees is dat niet handig dat duurt erg lang. Ook heb je heel veel materiaalverlies. Dit zou erg duur worden als je veel aantallen wilt produceren. </w:t>
      </w:r>
    </w:p>
    <w:p w14:paraId="2378C0D9" w14:textId="3AAECFE6" w:rsidR="00C07E0F" w:rsidRPr="00C07E0F" w:rsidRDefault="00C07E0F" w:rsidP="00F8204D">
      <w:pPr>
        <w:rPr>
          <w:b/>
          <w:bCs/>
          <w:i/>
          <w:iCs/>
        </w:rPr>
      </w:pPr>
      <w:r>
        <w:rPr>
          <w:b/>
          <w:bCs/>
          <w:i/>
          <w:iCs/>
        </w:rPr>
        <w:t>Dan gaat het nog om spuitgieten en IML bij beide technieken kunnen er meer dan 10.000 producten mee geproduceerd worden er is weinig of geen nabewerking nodig een korte cyclustijd het is ook niet arbeidsintensief en het is een hoge nauwkeurigheid. Het verschil is dat de dikte van bij IML minder nauwkeurig is dan bij het originele spuitgieten. Voor een nauwkeurige sluiting is dit natuurlijk wel belangrijk. Dit moet wel passen tussen de gleufjes.</w:t>
      </w:r>
      <w:r w:rsidR="004E4E08">
        <w:rPr>
          <w:b/>
          <w:bCs/>
          <w:i/>
          <w:iCs/>
        </w:rPr>
        <w:t xml:space="preserve"> Ook is het proces van IML spuitgieten wat gecompliceerder</w:t>
      </w:r>
      <w:r w:rsidR="006C46C9">
        <w:rPr>
          <w:b/>
          <w:bCs/>
          <w:i/>
          <w:iCs/>
        </w:rPr>
        <w:t xml:space="preserve"> en dus ook duurder. Daarom zou ik kiezen voor het originele spuitgieten.</w:t>
      </w:r>
    </w:p>
    <w:p w14:paraId="3ACEDCF0" w14:textId="2CFEC199" w:rsidR="00F8204D" w:rsidRDefault="00F8204D" w:rsidP="00F8204D">
      <w:pPr>
        <w:rPr>
          <w:color w:val="FF0000"/>
        </w:rPr>
      </w:pPr>
    </w:p>
    <w:p w14:paraId="4455DF53" w14:textId="2D655DB4" w:rsidR="00F8204D" w:rsidRDefault="00F8204D" w:rsidP="00F8204D">
      <w:pPr>
        <w:rPr>
          <w:color w:val="FF0000"/>
        </w:rPr>
      </w:pPr>
    </w:p>
    <w:p w14:paraId="24C8811C" w14:textId="3B0DC3EC" w:rsidR="00F8204D" w:rsidRDefault="00F8204D" w:rsidP="00F8204D">
      <w:pPr>
        <w:rPr>
          <w:color w:val="FF0000"/>
        </w:rPr>
      </w:pPr>
    </w:p>
    <w:p w14:paraId="1A2209C8" w14:textId="26DDF75A" w:rsidR="00F8204D" w:rsidRDefault="00F8204D" w:rsidP="00F8204D">
      <w:pPr>
        <w:rPr>
          <w:color w:val="FF0000"/>
        </w:rPr>
      </w:pPr>
    </w:p>
    <w:p w14:paraId="2C670C4A" w14:textId="084F4F7F" w:rsidR="00F8204D" w:rsidRDefault="00F8204D" w:rsidP="00F8204D">
      <w:pPr>
        <w:rPr>
          <w:color w:val="FF0000"/>
        </w:rPr>
      </w:pPr>
    </w:p>
    <w:p w14:paraId="65A98218" w14:textId="32F0AD15" w:rsidR="00F8204D" w:rsidRDefault="00F8204D" w:rsidP="00F8204D">
      <w:pPr>
        <w:rPr>
          <w:color w:val="FF0000"/>
        </w:rPr>
      </w:pPr>
    </w:p>
    <w:p w14:paraId="562CDAB7" w14:textId="11CF8164" w:rsidR="00F8204D" w:rsidRDefault="00F8204D" w:rsidP="00F8204D">
      <w:pPr>
        <w:rPr>
          <w:color w:val="FF0000"/>
        </w:rPr>
      </w:pPr>
    </w:p>
    <w:p w14:paraId="60A383D0" w14:textId="7C049C06" w:rsidR="00F8204D" w:rsidRDefault="00F8204D" w:rsidP="00F8204D">
      <w:pPr>
        <w:rPr>
          <w:color w:val="FF0000"/>
        </w:rPr>
      </w:pPr>
    </w:p>
    <w:p w14:paraId="57E28DBC" w14:textId="2964535E" w:rsidR="00F8204D" w:rsidRDefault="00F8204D" w:rsidP="00F8204D">
      <w:pPr>
        <w:rPr>
          <w:color w:val="FF0000"/>
        </w:rPr>
      </w:pPr>
    </w:p>
    <w:p w14:paraId="08DF1079" w14:textId="7087A4D5" w:rsidR="00F8204D" w:rsidRDefault="00F8204D" w:rsidP="00F8204D">
      <w:pPr>
        <w:rPr>
          <w:color w:val="FF0000"/>
        </w:rPr>
      </w:pPr>
    </w:p>
    <w:p w14:paraId="1ECB6608" w14:textId="7C16150C" w:rsidR="00F8204D" w:rsidRDefault="00F8204D" w:rsidP="00F8204D">
      <w:pPr>
        <w:rPr>
          <w:color w:val="FF0000"/>
        </w:rPr>
      </w:pPr>
    </w:p>
    <w:p w14:paraId="76326CE2" w14:textId="0788204D" w:rsidR="00F8204D" w:rsidRDefault="00F8204D" w:rsidP="00F8204D">
      <w:pPr>
        <w:rPr>
          <w:color w:val="FF0000"/>
        </w:rPr>
      </w:pPr>
    </w:p>
    <w:p w14:paraId="0C4BE9BD" w14:textId="5752C13D" w:rsidR="00F8204D" w:rsidRDefault="00F8204D" w:rsidP="00F8204D">
      <w:pPr>
        <w:rPr>
          <w:color w:val="FF0000"/>
        </w:rPr>
      </w:pPr>
    </w:p>
    <w:p w14:paraId="1CCC293D" w14:textId="5F56C819" w:rsidR="00F8204D" w:rsidRDefault="00F8204D" w:rsidP="00F8204D">
      <w:pPr>
        <w:rPr>
          <w:color w:val="FF0000"/>
        </w:rPr>
      </w:pPr>
    </w:p>
    <w:p w14:paraId="1F47571A" w14:textId="0EE54921" w:rsidR="00F8204D" w:rsidRDefault="00F8204D" w:rsidP="00F8204D">
      <w:pPr>
        <w:rPr>
          <w:color w:val="FF0000"/>
        </w:rPr>
      </w:pPr>
    </w:p>
    <w:p w14:paraId="0D3331CF" w14:textId="000A9C3C" w:rsidR="00F8204D" w:rsidRDefault="00F8204D" w:rsidP="00F8204D">
      <w:pPr>
        <w:rPr>
          <w:color w:val="FF0000"/>
        </w:rPr>
      </w:pPr>
    </w:p>
    <w:p w14:paraId="32184898" w14:textId="68A5BBCB" w:rsidR="00F8204D" w:rsidRDefault="00F8204D" w:rsidP="00F8204D">
      <w:pPr>
        <w:rPr>
          <w:color w:val="FF0000"/>
        </w:rPr>
      </w:pPr>
    </w:p>
    <w:p w14:paraId="39225AA6" w14:textId="75FC6E77" w:rsidR="00F8204D" w:rsidRDefault="00F8204D" w:rsidP="00F8204D">
      <w:pPr>
        <w:rPr>
          <w:color w:val="FF0000"/>
        </w:rPr>
      </w:pPr>
    </w:p>
    <w:p w14:paraId="7026B51A" w14:textId="17FE999D" w:rsidR="00F8204D" w:rsidRDefault="00F8204D" w:rsidP="00F8204D">
      <w:pPr>
        <w:rPr>
          <w:color w:val="FF0000"/>
        </w:rPr>
      </w:pPr>
    </w:p>
    <w:p w14:paraId="1D57D68E" w14:textId="4DCEDA1B" w:rsidR="00F8204D" w:rsidRDefault="00F8204D" w:rsidP="00F8204D">
      <w:pPr>
        <w:rPr>
          <w:color w:val="FF0000"/>
        </w:rPr>
      </w:pPr>
    </w:p>
    <w:p w14:paraId="13921374" w14:textId="66011437" w:rsidR="00F8204D" w:rsidRDefault="00F8204D" w:rsidP="00F8204D">
      <w:pPr>
        <w:rPr>
          <w:color w:val="FF0000"/>
        </w:rPr>
      </w:pPr>
    </w:p>
    <w:p w14:paraId="52718255" w14:textId="67A1D67C" w:rsidR="00F8204D" w:rsidRDefault="00F8204D" w:rsidP="00F8204D">
      <w:pPr>
        <w:rPr>
          <w:color w:val="FF0000"/>
        </w:rPr>
      </w:pPr>
    </w:p>
    <w:p w14:paraId="46AE4A8F" w14:textId="276F1EED" w:rsidR="00F8204D" w:rsidRDefault="00F8204D" w:rsidP="00F8204D">
      <w:pPr>
        <w:rPr>
          <w:color w:val="FF0000"/>
        </w:rPr>
      </w:pPr>
    </w:p>
    <w:p w14:paraId="6D022ECE" w14:textId="07CA8455" w:rsidR="00F8204D" w:rsidRDefault="00F8204D" w:rsidP="00F8204D">
      <w:pPr>
        <w:rPr>
          <w:color w:val="FF0000"/>
        </w:rPr>
      </w:pPr>
    </w:p>
    <w:p w14:paraId="7F436F24" w14:textId="590BB61B" w:rsidR="00F8204D" w:rsidRDefault="00F8204D" w:rsidP="00F8204D">
      <w:pPr>
        <w:rPr>
          <w:color w:val="FF0000"/>
        </w:rPr>
      </w:pPr>
    </w:p>
    <w:p w14:paraId="315617BB" w14:textId="4ED92651" w:rsidR="00F8204D" w:rsidRDefault="00F8204D" w:rsidP="00F8204D">
      <w:pPr>
        <w:rPr>
          <w:color w:val="FF0000"/>
        </w:rPr>
      </w:pPr>
    </w:p>
    <w:p w14:paraId="7B9FD2E7" w14:textId="3D6AF42F" w:rsidR="00F8204D" w:rsidRDefault="00F8204D" w:rsidP="00F8204D">
      <w:pPr>
        <w:rPr>
          <w:color w:val="FF0000"/>
        </w:rPr>
      </w:pPr>
    </w:p>
    <w:p w14:paraId="4B268A1D" w14:textId="77777777" w:rsidR="00F8204D" w:rsidRPr="00F8204D" w:rsidRDefault="00F8204D" w:rsidP="00F8204D">
      <w:pPr>
        <w:rPr>
          <w:color w:val="FF0000"/>
        </w:rPr>
      </w:pPr>
    </w:p>
    <w:p w14:paraId="55402FE1" w14:textId="77777777" w:rsidR="0094068C" w:rsidRPr="00F8204D" w:rsidRDefault="0094068C" w:rsidP="0094068C">
      <w:pPr>
        <w:pStyle w:val="Lijstalinea"/>
        <w:ind w:left="1440"/>
        <w:rPr>
          <w:color w:val="FF0000"/>
        </w:rPr>
      </w:pPr>
    </w:p>
    <w:p w14:paraId="1A799EF6" w14:textId="77777777" w:rsidR="0094068C" w:rsidRPr="00F8204D" w:rsidRDefault="0094068C" w:rsidP="0094068C">
      <w:pPr>
        <w:pStyle w:val="Geenafstand"/>
        <w:numPr>
          <w:ilvl w:val="0"/>
          <w:numId w:val="4"/>
        </w:numPr>
        <w:rPr>
          <w:rFonts w:cstheme="minorHAnsi"/>
          <w:b/>
          <w:color w:val="FF0000"/>
        </w:rPr>
      </w:pPr>
      <w:r w:rsidRPr="00F8204D">
        <w:rPr>
          <w:rFonts w:cstheme="minorHAnsi"/>
          <w:b/>
          <w:color w:val="FF0000"/>
        </w:rPr>
        <w:t>Resultaat</w:t>
      </w:r>
    </w:p>
    <w:p w14:paraId="01C1934A" w14:textId="04DC37E6" w:rsidR="0094068C" w:rsidRPr="00F8204D" w:rsidRDefault="0094068C" w:rsidP="00CC7448">
      <w:pPr>
        <w:pStyle w:val="Geenafstand"/>
        <w:numPr>
          <w:ilvl w:val="0"/>
          <w:numId w:val="3"/>
        </w:numPr>
        <w:ind w:left="1428"/>
        <w:rPr>
          <w:rFonts w:cstheme="minorHAnsi"/>
          <w:color w:val="FF0000"/>
        </w:rPr>
      </w:pPr>
      <w:r w:rsidRPr="00F8204D">
        <w:rPr>
          <w:rFonts w:cstheme="minorHAnsi"/>
          <w:color w:val="FF0000"/>
        </w:rPr>
        <w:t xml:space="preserve">Een Word document met daarin stappen 1 t/m </w:t>
      </w:r>
      <w:r w:rsidR="000753EF" w:rsidRPr="00F8204D">
        <w:rPr>
          <w:rFonts w:cstheme="minorHAnsi"/>
          <w:color w:val="FF0000"/>
        </w:rPr>
        <w:t>5, netjes uitgewerkt</w:t>
      </w:r>
    </w:p>
    <w:p w14:paraId="6F786809" w14:textId="190CD615" w:rsidR="0094068C" w:rsidRPr="00F8204D" w:rsidRDefault="0094068C" w:rsidP="00CC7448">
      <w:pPr>
        <w:pStyle w:val="Geenafstand"/>
        <w:numPr>
          <w:ilvl w:val="0"/>
          <w:numId w:val="3"/>
        </w:numPr>
        <w:ind w:left="1428"/>
        <w:rPr>
          <w:rFonts w:cstheme="minorHAnsi"/>
          <w:color w:val="FF0000"/>
        </w:rPr>
      </w:pPr>
      <w:r w:rsidRPr="00F8204D">
        <w:rPr>
          <w:rFonts w:cstheme="minorHAnsi"/>
          <w:color w:val="FF0000"/>
        </w:rPr>
        <w:t xml:space="preserve">Iedere </w:t>
      </w:r>
      <w:r w:rsidR="000753EF" w:rsidRPr="00F8204D">
        <w:rPr>
          <w:rFonts w:cstheme="minorHAnsi"/>
          <w:color w:val="FF0000"/>
        </w:rPr>
        <w:t>op[dracht</w:t>
      </w:r>
      <w:r w:rsidRPr="00F8204D">
        <w:rPr>
          <w:rFonts w:cstheme="minorHAnsi"/>
          <w:color w:val="FF0000"/>
        </w:rPr>
        <w:t xml:space="preserve"> is als een aparte paragraaf opgeschreven</w:t>
      </w:r>
      <w:r w:rsidR="000753EF" w:rsidRPr="00F8204D">
        <w:rPr>
          <w:rFonts w:cstheme="minorHAnsi"/>
          <w:color w:val="FF0000"/>
        </w:rPr>
        <w:t xml:space="preserve"> (ik ga niet opzoek naar antwoorden)</w:t>
      </w:r>
    </w:p>
    <w:p w14:paraId="793C261D" w14:textId="3975AFF1" w:rsidR="0094068C" w:rsidRPr="00F8204D" w:rsidRDefault="0094068C" w:rsidP="00CC7448">
      <w:pPr>
        <w:pStyle w:val="Geenafstand"/>
        <w:numPr>
          <w:ilvl w:val="0"/>
          <w:numId w:val="3"/>
        </w:numPr>
        <w:ind w:left="1428"/>
        <w:rPr>
          <w:rFonts w:cstheme="minorHAnsi"/>
          <w:color w:val="FF0000"/>
        </w:rPr>
      </w:pPr>
      <w:r w:rsidRPr="00F8204D">
        <w:rPr>
          <w:rFonts w:cstheme="minorHAnsi"/>
          <w:color w:val="FF0000"/>
        </w:rPr>
        <w:t>Deze opdracht telt voor mee</w:t>
      </w:r>
      <w:r w:rsidR="000753EF" w:rsidRPr="00F8204D">
        <w:rPr>
          <w:rFonts w:cstheme="minorHAnsi"/>
          <w:color w:val="FF0000"/>
        </w:rPr>
        <w:t xml:space="preserve"> voor je eind punt</w:t>
      </w:r>
    </w:p>
    <w:p w14:paraId="7618AF0B" w14:textId="77777777" w:rsidR="0094068C" w:rsidRPr="00F8204D" w:rsidRDefault="0094068C" w:rsidP="00CC7448">
      <w:pPr>
        <w:pStyle w:val="Geenafstand"/>
        <w:numPr>
          <w:ilvl w:val="0"/>
          <w:numId w:val="3"/>
        </w:numPr>
        <w:ind w:left="1428"/>
        <w:rPr>
          <w:rFonts w:cstheme="minorHAnsi"/>
          <w:color w:val="FF0000"/>
        </w:rPr>
      </w:pPr>
      <w:r w:rsidRPr="00F8204D">
        <w:rPr>
          <w:rFonts w:cstheme="minorHAnsi"/>
          <w:color w:val="FF0000"/>
        </w:rPr>
        <w:t xml:space="preserve">Het document op tijd uploaden op it’s learning </w:t>
      </w:r>
    </w:p>
    <w:p w14:paraId="2C00214C" w14:textId="77777777" w:rsidR="0094068C" w:rsidRPr="00F565FB" w:rsidRDefault="0094068C" w:rsidP="0094068C"/>
    <w:sectPr w:rsidR="0094068C" w:rsidRPr="00F565FB" w:rsidSect="00F51B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F058F"/>
    <w:multiLevelType w:val="hybridMultilevel"/>
    <w:tmpl w:val="D220C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D92FCD"/>
    <w:multiLevelType w:val="hybridMultilevel"/>
    <w:tmpl w:val="097C5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915B46"/>
    <w:multiLevelType w:val="hybridMultilevel"/>
    <w:tmpl w:val="5200588C"/>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700B4F"/>
    <w:multiLevelType w:val="hybridMultilevel"/>
    <w:tmpl w:val="6F98AB04"/>
    <w:lvl w:ilvl="0" w:tplc="14E04334">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7E5E5F"/>
    <w:multiLevelType w:val="hybridMultilevel"/>
    <w:tmpl w:val="33EEB71E"/>
    <w:lvl w:ilvl="0" w:tplc="F3B2AE0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AE"/>
    <w:rsid w:val="0000480B"/>
    <w:rsid w:val="000753EF"/>
    <w:rsid w:val="000B6768"/>
    <w:rsid w:val="001915DB"/>
    <w:rsid w:val="0038296F"/>
    <w:rsid w:val="003A4FB0"/>
    <w:rsid w:val="003E1337"/>
    <w:rsid w:val="00451A0A"/>
    <w:rsid w:val="004A707C"/>
    <w:rsid w:val="004E4E08"/>
    <w:rsid w:val="00551254"/>
    <w:rsid w:val="006576C3"/>
    <w:rsid w:val="00665203"/>
    <w:rsid w:val="006C46C9"/>
    <w:rsid w:val="008946D7"/>
    <w:rsid w:val="0094068C"/>
    <w:rsid w:val="00A3499F"/>
    <w:rsid w:val="00AA7199"/>
    <w:rsid w:val="00AC0DDF"/>
    <w:rsid w:val="00C07E0F"/>
    <w:rsid w:val="00C41723"/>
    <w:rsid w:val="00CC7448"/>
    <w:rsid w:val="00CF0DE2"/>
    <w:rsid w:val="00D355AE"/>
    <w:rsid w:val="00E37158"/>
    <w:rsid w:val="00E87B37"/>
    <w:rsid w:val="00EF6EC3"/>
    <w:rsid w:val="00F51B34"/>
    <w:rsid w:val="00F8204D"/>
    <w:rsid w:val="00FC62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10FC"/>
  <w15:chartTrackingRefBased/>
  <w15:docId w15:val="{6C23DB73-123C-483E-A998-B7F4880B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55AE"/>
    <w:pPr>
      <w:ind w:left="720"/>
      <w:contextualSpacing/>
    </w:pPr>
  </w:style>
  <w:style w:type="paragraph" w:styleId="Duidelijkcitaat">
    <w:name w:val="Intense Quote"/>
    <w:basedOn w:val="Standaard"/>
    <w:next w:val="Standaard"/>
    <w:link w:val="DuidelijkcitaatChar"/>
    <w:uiPriority w:val="30"/>
    <w:qFormat/>
    <w:rsid w:val="00D355A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D355AE"/>
    <w:rPr>
      <w:i/>
      <w:iCs/>
      <w:color w:val="4472C4" w:themeColor="accent1"/>
    </w:rPr>
  </w:style>
  <w:style w:type="paragraph" w:styleId="Geenafstand">
    <w:name w:val="No Spacing"/>
    <w:uiPriority w:val="1"/>
    <w:qFormat/>
    <w:rsid w:val="0094068C"/>
    <w:pPr>
      <w:spacing w:after="0" w:line="240" w:lineRule="auto"/>
    </w:pPr>
  </w:style>
  <w:style w:type="table" w:styleId="Tabelraster">
    <w:name w:val="Table Grid"/>
    <w:basedOn w:val="Standaardtabel"/>
    <w:uiPriority w:val="39"/>
    <w:rsid w:val="00665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635552C649D4386F8B61AFF2E860D" ma:contentTypeVersion="13" ma:contentTypeDescription="Een nieuw document maken." ma:contentTypeScope="" ma:versionID="c5530af3d8de6a3d4191a12f16216d83">
  <xsd:schema xmlns:xsd="http://www.w3.org/2001/XMLSchema" xmlns:xs="http://www.w3.org/2001/XMLSchema" xmlns:p="http://schemas.microsoft.com/office/2006/metadata/properties" xmlns:ns3="1a73a180-15a1-4ebb-a677-fb214a2df990" xmlns:ns4="89fe07b7-8c61-45a5-aff4-e9811428f79c" targetNamespace="http://schemas.microsoft.com/office/2006/metadata/properties" ma:root="true" ma:fieldsID="35e671d203dd3e0a38cc064ffb5d1620" ns3:_="" ns4:_="">
    <xsd:import namespace="1a73a180-15a1-4ebb-a677-fb214a2df990"/>
    <xsd:import namespace="89fe07b7-8c61-45a5-aff4-e9811428f7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3a180-15a1-4ebb-a677-fb214a2df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fe07b7-8c61-45a5-aff4-e9811428f79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E0F6B-9C65-4C1D-96DB-9D0332322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3a180-15a1-4ebb-a677-fb214a2df990"/>
    <ds:schemaRef ds:uri="89fe07b7-8c61-45a5-aff4-e9811428f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0836D-2E0C-4D21-8F6E-E50CF81F2FD6}">
  <ds:schemaRefs>
    <ds:schemaRef ds:uri="http://schemas.microsoft.com/sharepoint/v3/contenttype/forms"/>
  </ds:schemaRefs>
</ds:datastoreItem>
</file>

<file path=customXml/itemProps3.xml><?xml version="1.0" encoding="utf-8"?>
<ds:datastoreItem xmlns:ds="http://schemas.openxmlformats.org/officeDocument/2006/customXml" ds:itemID="{7133A757-CE81-4574-94E9-FD71779B41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580</Words>
  <Characters>3192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Stokkum, Bram van</dc:creator>
  <cp:keywords/>
  <dc:description/>
  <cp:lastModifiedBy>Formenoy, Midas</cp:lastModifiedBy>
  <cp:revision>19</cp:revision>
  <dcterms:created xsi:type="dcterms:W3CDTF">2021-01-28T18:44:00Z</dcterms:created>
  <dcterms:modified xsi:type="dcterms:W3CDTF">2021-01-29T14:17:00Z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0x0101003B8635552C649D4386F8B61AFF2E860D</vt:lpwstr>
  </property>
</Properties>
</file>